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3216" w14:textId="608C12C0" w:rsidR="003F64C5" w:rsidRDefault="003F64C5" w:rsidP="003F64C5">
      <w:pPr>
        <w:jc w:val="both"/>
        <w:rPr>
          <w:rFonts w:ascii="Times New Roman" w:hAnsi="Times New Roman" w:cs="Times New Roman"/>
          <w:b/>
          <w:bCs/>
          <w:sz w:val="32"/>
          <w:szCs w:val="32"/>
        </w:rPr>
      </w:pPr>
      <w:r>
        <w:rPr>
          <w:rFonts w:ascii="Times New Roman" w:hAnsi="Times New Roman" w:cs="Times New Roman"/>
          <w:b/>
          <w:bCs/>
          <w:sz w:val="32"/>
          <w:szCs w:val="32"/>
        </w:rPr>
        <w:t>ALLEGATO A</w:t>
      </w:r>
    </w:p>
    <w:p w14:paraId="5760B050" w14:textId="2D78F8B0" w:rsidR="00837574" w:rsidRPr="008E2760" w:rsidRDefault="00837574" w:rsidP="002F2333">
      <w:pPr>
        <w:jc w:val="center"/>
        <w:rPr>
          <w:rFonts w:ascii="Times New Roman" w:hAnsi="Times New Roman" w:cs="Times New Roman"/>
          <w:b/>
          <w:bCs/>
          <w:sz w:val="32"/>
          <w:szCs w:val="32"/>
        </w:rPr>
      </w:pPr>
      <w:r w:rsidRPr="008E2760">
        <w:rPr>
          <w:rFonts w:ascii="Times New Roman" w:hAnsi="Times New Roman" w:cs="Times New Roman"/>
          <w:b/>
          <w:bCs/>
          <w:sz w:val="32"/>
          <w:szCs w:val="32"/>
        </w:rPr>
        <w:t>COMUNE DI PORTO AZZURRO (LI)</w:t>
      </w:r>
    </w:p>
    <w:p w14:paraId="21837B9E" w14:textId="7DB4DF27" w:rsidR="00D531D1" w:rsidRPr="008E2760" w:rsidRDefault="00D531D1" w:rsidP="00D531D1">
      <w:pPr>
        <w:rPr>
          <w:rFonts w:ascii="Times New Roman" w:hAnsi="Times New Roman" w:cs="Times New Roman"/>
          <w:b/>
          <w:sz w:val="24"/>
          <w:szCs w:val="24"/>
        </w:rPr>
      </w:pPr>
      <w:r w:rsidRPr="008E2760">
        <w:rPr>
          <w:rFonts w:ascii="Times New Roman" w:hAnsi="Times New Roman" w:cs="Times New Roman"/>
          <w:b/>
          <w:sz w:val="24"/>
          <w:szCs w:val="24"/>
          <w:u w:val="single"/>
        </w:rPr>
        <w:t>Oggetto: Avviso Pubblico per la selezione di un’organizzazione di volontariato del territorio</w:t>
      </w:r>
      <w:r w:rsidRPr="008E2760">
        <w:rPr>
          <w:rFonts w:ascii="Times New Roman" w:hAnsi="Times New Roman" w:cs="Times New Roman"/>
          <w:b/>
          <w:sz w:val="24"/>
          <w:szCs w:val="24"/>
        </w:rPr>
        <w:t xml:space="preserve"> per</w:t>
      </w:r>
      <w:r w:rsidRPr="008E2760">
        <w:rPr>
          <w:rFonts w:ascii="Times New Roman" w:hAnsi="Times New Roman" w:cs="Times New Roman"/>
          <w:b/>
          <w:sz w:val="24"/>
          <w:szCs w:val="24"/>
          <w:u w:val="single"/>
        </w:rPr>
        <w:t xml:space="preserve"> la gestione del servizio di trasporto sociale per anziani e disabili da Porto Azzurro al centro “</w:t>
      </w:r>
      <w:r w:rsidRPr="008E2760">
        <w:rPr>
          <w:rFonts w:ascii="Times New Roman" w:hAnsi="Times New Roman" w:cs="Times New Roman"/>
          <w:b/>
          <w:i/>
          <w:sz w:val="24"/>
          <w:szCs w:val="24"/>
          <w:u w:val="single"/>
        </w:rPr>
        <w:t xml:space="preserve">Blu </w:t>
      </w:r>
      <w:r w:rsidRPr="008E2760">
        <w:rPr>
          <w:rFonts w:ascii="Times New Roman" w:hAnsi="Times New Roman" w:cs="Times New Roman"/>
          <w:b/>
          <w:sz w:val="24"/>
          <w:szCs w:val="24"/>
          <w:u w:val="single"/>
        </w:rPr>
        <w:t>Argento” e centro disabili “Casa del Duca” con sede a Portoferraio e ritorno per un periodo di tre anni</w:t>
      </w:r>
      <w:r w:rsidR="002F2333" w:rsidRPr="008E2760">
        <w:rPr>
          <w:rFonts w:ascii="Times New Roman" w:hAnsi="Times New Roman" w:cs="Times New Roman"/>
          <w:b/>
          <w:sz w:val="24"/>
          <w:szCs w:val="24"/>
          <w:u w:val="single"/>
        </w:rPr>
        <w:t>.</w:t>
      </w:r>
      <w:r w:rsidRPr="008E2760">
        <w:rPr>
          <w:rFonts w:ascii="Times New Roman" w:hAnsi="Times New Roman" w:cs="Times New Roman"/>
          <w:b/>
          <w:sz w:val="24"/>
          <w:szCs w:val="24"/>
        </w:rPr>
        <w:t xml:space="preserve"> CIG: </w:t>
      </w:r>
      <w:r w:rsidR="00BA2F77">
        <w:rPr>
          <w:rFonts w:ascii="Times New Roman" w:hAnsi="Times New Roman" w:cs="Times New Roman"/>
          <w:b/>
          <w:sz w:val="24"/>
          <w:szCs w:val="24"/>
        </w:rPr>
        <w:t>……</w:t>
      </w:r>
    </w:p>
    <w:p w14:paraId="53081BCB" w14:textId="3CBA76FF" w:rsidR="00D531D1" w:rsidRPr="008E2760" w:rsidRDefault="00D531D1" w:rsidP="00D531D1">
      <w:pPr>
        <w:jc w:val="center"/>
        <w:rPr>
          <w:rFonts w:ascii="Times New Roman" w:hAnsi="Times New Roman" w:cs="Times New Roman"/>
          <w:b/>
          <w:sz w:val="32"/>
          <w:szCs w:val="32"/>
        </w:rPr>
      </w:pPr>
      <w:r w:rsidRPr="008E2760">
        <w:rPr>
          <w:rFonts w:ascii="Times New Roman" w:hAnsi="Times New Roman" w:cs="Times New Roman"/>
          <w:b/>
          <w:sz w:val="32"/>
          <w:szCs w:val="32"/>
        </w:rPr>
        <w:t xml:space="preserve">IL RESPONSABILE DEL SERVIZIO SOCIALE </w:t>
      </w:r>
    </w:p>
    <w:p w14:paraId="688FB377" w14:textId="586FCD73" w:rsidR="002F2333" w:rsidRPr="008E2760" w:rsidRDefault="002F2333" w:rsidP="002F2333">
      <w:pPr>
        <w:rPr>
          <w:rFonts w:ascii="Times New Roman" w:hAnsi="Times New Roman" w:cs="Times New Roman"/>
          <w:bCs/>
          <w:sz w:val="24"/>
          <w:szCs w:val="24"/>
        </w:rPr>
      </w:pPr>
      <w:r w:rsidRPr="008E2760">
        <w:rPr>
          <w:rFonts w:ascii="Times New Roman" w:hAnsi="Times New Roman" w:cs="Times New Roman"/>
          <w:bCs/>
          <w:sz w:val="24"/>
          <w:szCs w:val="24"/>
        </w:rPr>
        <w:t>Premesso</w:t>
      </w:r>
      <w:r w:rsidR="008E2760" w:rsidRPr="008E2760">
        <w:rPr>
          <w:rFonts w:ascii="Times New Roman" w:hAnsi="Times New Roman" w:cs="Times New Roman"/>
          <w:bCs/>
          <w:sz w:val="24"/>
          <w:szCs w:val="24"/>
        </w:rPr>
        <w:t xml:space="preserve"> che</w:t>
      </w:r>
      <w:r w:rsidRPr="008E2760">
        <w:rPr>
          <w:rFonts w:ascii="Times New Roman" w:hAnsi="Times New Roman" w:cs="Times New Roman"/>
          <w:bCs/>
          <w:sz w:val="24"/>
          <w:szCs w:val="24"/>
        </w:rPr>
        <w:t>:</w:t>
      </w:r>
    </w:p>
    <w:p w14:paraId="6BE4BBC3" w14:textId="3BDE67CF" w:rsidR="002F2333" w:rsidRPr="008E2760" w:rsidRDefault="00932FE1" w:rsidP="008E2760">
      <w:pPr>
        <w:pStyle w:val="Paragrafoelenco"/>
        <w:numPr>
          <w:ilvl w:val="0"/>
          <w:numId w:val="5"/>
        </w:num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L’articolo </w:t>
      </w:r>
      <w:r w:rsidR="002F2333" w:rsidRPr="008E2760">
        <w:rPr>
          <w:rFonts w:ascii="Times New Roman" w:hAnsi="Times New Roman" w:cs="Times New Roman"/>
          <w:bCs/>
          <w:sz w:val="24"/>
          <w:szCs w:val="24"/>
        </w:rPr>
        <w:t xml:space="preserve">56 del D.lgs. </w:t>
      </w:r>
      <w:r w:rsidR="008E2760" w:rsidRPr="008E2760">
        <w:rPr>
          <w:rFonts w:ascii="Times New Roman" w:hAnsi="Times New Roman" w:cs="Times New Roman"/>
          <w:bCs/>
          <w:sz w:val="24"/>
          <w:szCs w:val="24"/>
        </w:rPr>
        <w:t>11</w:t>
      </w:r>
      <w:r w:rsidR="002F2333" w:rsidRPr="008E2760">
        <w:rPr>
          <w:rFonts w:ascii="Times New Roman" w:hAnsi="Times New Roman" w:cs="Times New Roman"/>
          <w:bCs/>
          <w:sz w:val="24"/>
          <w:szCs w:val="24"/>
        </w:rPr>
        <w:t>7/20</w:t>
      </w:r>
      <w:r w:rsidR="00C8440F" w:rsidRPr="008E2760">
        <w:rPr>
          <w:rFonts w:ascii="Times New Roman" w:hAnsi="Times New Roman" w:cs="Times New Roman"/>
          <w:bCs/>
          <w:sz w:val="24"/>
          <w:szCs w:val="24"/>
        </w:rPr>
        <w:t>17</w:t>
      </w:r>
      <w:r w:rsidR="008E2760" w:rsidRPr="008E2760">
        <w:rPr>
          <w:rFonts w:ascii="Times New Roman" w:hAnsi="Times New Roman" w:cs="Times New Roman"/>
          <w:bCs/>
          <w:sz w:val="24"/>
          <w:szCs w:val="24"/>
        </w:rPr>
        <w:t xml:space="preserve"> </w:t>
      </w:r>
      <w:r w:rsidR="002F2333" w:rsidRPr="008E2760">
        <w:rPr>
          <w:rFonts w:ascii="Times New Roman" w:hAnsi="Times New Roman" w:cs="Times New Roman"/>
          <w:bCs/>
          <w:sz w:val="24"/>
          <w:szCs w:val="24"/>
        </w:rPr>
        <w:t>consente alle A</w:t>
      </w:r>
      <w:r w:rsidR="00C8440F" w:rsidRPr="008E2760">
        <w:rPr>
          <w:rFonts w:ascii="Times New Roman" w:hAnsi="Times New Roman" w:cs="Times New Roman"/>
          <w:bCs/>
          <w:sz w:val="24"/>
          <w:szCs w:val="24"/>
        </w:rPr>
        <w:t>mministr</w:t>
      </w:r>
      <w:r w:rsidR="002F2333" w:rsidRPr="008E2760">
        <w:rPr>
          <w:rFonts w:ascii="Times New Roman" w:hAnsi="Times New Roman" w:cs="Times New Roman"/>
          <w:bCs/>
          <w:sz w:val="24"/>
          <w:szCs w:val="24"/>
        </w:rPr>
        <w:t>azioni pubbli</w:t>
      </w:r>
      <w:r w:rsidR="00C8440F" w:rsidRPr="008E2760">
        <w:rPr>
          <w:rFonts w:ascii="Times New Roman" w:hAnsi="Times New Roman" w:cs="Times New Roman"/>
          <w:bCs/>
          <w:sz w:val="24"/>
          <w:szCs w:val="24"/>
        </w:rPr>
        <w:t>ch</w:t>
      </w:r>
      <w:r w:rsidR="002F2333" w:rsidRPr="008E2760">
        <w:rPr>
          <w:rFonts w:ascii="Times New Roman" w:hAnsi="Times New Roman" w:cs="Times New Roman"/>
          <w:bCs/>
          <w:sz w:val="24"/>
          <w:szCs w:val="24"/>
        </w:rPr>
        <w:t>e di sottoscrivere, con le organizzazioni di vo</w:t>
      </w:r>
      <w:r w:rsidR="00C8440F" w:rsidRPr="008E2760">
        <w:rPr>
          <w:rFonts w:ascii="Times New Roman" w:hAnsi="Times New Roman" w:cs="Times New Roman"/>
          <w:bCs/>
          <w:sz w:val="24"/>
          <w:szCs w:val="24"/>
        </w:rPr>
        <w:t>lontar</w:t>
      </w:r>
      <w:r w:rsidR="002F2333" w:rsidRPr="008E2760">
        <w:rPr>
          <w:rFonts w:ascii="Times New Roman" w:hAnsi="Times New Roman" w:cs="Times New Roman"/>
          <w:bCs/>
          <w:sz w:val="24"/>
          <w:szCs w:val="24"/>
        </w:rPr>
        <w:t>iato e le associazioni di p</w:t>
      </w:r>
      <w:r w:rsidR="00C8440F" w:rsidRPr="008E2760">
        <w:rPr>
          <w:rFonts w:ascii="Times New Roman" w:hAnsi="Times New Roman" w:cs="Times New Roman"/>
          <w:bCs/>
          <w:sz w:val="24"/>
          <w:szCs w:val="24"/>
        </w:rPr>
        <w:t>romo</w:t>
      </w:r>
      <w:r w:rsidR="002F2333" w:rsidRPr="008E2760">
        <w:rPr>
          <w:rFonts w:ascii="Times New Roman" w:hAnsi="Times New Roman" w:cs="Times New Roman"/>
          <w:bCs/>
          <w:sz w:val="24"/>
          <w:szCs w:val="24"/>
        </w:rPr>
        <w:t>zione sociale, “convenzioni finalizzate allo svolgi</w:t>
      </w:r>
      <w:r w:rsidR="00C8440F" w:rsidRPr="008E2760">
        <w:rPr>
          <w:rFonts w:ascii="Times New Roman" w:hAnsi="Times New Roman" w:cs="Times New Roman"/>
          <w:bCs/>
          <w:sz w:val="24"/>
          <w:szCs w:val="24"/>
        </w:rPr>
        <w:t>mento</w:t>
      </w:r>
      <w:r w:rsidR="002F2333" w:rsidRPr="008E2760">
        <w:rPr>
          <w:rFonts w:ascii="Times New Roman" w:hAnsi="Times New Roman" w:cs="Times New Roman"/>
          <w:bCs/>
          <w:sz w:val="24"/>
          <w:szCs w:val="24"/>
        </w:rPr>
        <w:t xml:space="preserve"> i</w:t>
      </w:r>
      <w:r w:rsidR="00C8440F" w:rsidRPr="008E2760">
        <w:rPr>
          <w:rFonts w:ascii="Times New Roman" w:hAnsi="Times New Roman" w:cs="Times New Roman"/>
          <w:bCs/>
          <w:sz w:val="24"/>
          <w:szCs w:val="24"/>
        </w:rPr>
        <w:t>n f</w:t>
      </w:r>
      <w:r w:rsidR="002F2333" w:rsidRPr="008E2760">
        <w:rPr>
          <w:rFonts w:ascii="Times New Roman" w:hAnsi="Times New Roman" w:cs="Times New Roman"/>
          <w:bCs/>
          <w:sz w:val="24"/>
          <w:szCs w:val="24"/>
        </w:rPr>
        <w:t>avore di terzi o servizi sociali di inte</w:t>
      </w:r>
      <w:r w:rsidR="00C8440F" w:rsidRPr="008E2760">
        <w:rPr>
          <w:rFonts w:ascii="Times New Roman" w:hAnsi="Times New Roman" w:cs="Times New Roman"/>
          <w:bCs/>
          <w:sz w:val="24"/>
          <w:szCs w:val="24"/>
        </w:rPr>
        <w:t>r</w:t>
      </w:r>
      <w:r w:rsidR="002F2333" w:rsidRPr="008E2760">
        <w:rPr>
          <w:rFonts w:ascii="Times New Roman" w:hAnsi="Times New Roman" w:cs="Times New Roman"/>
          <w:bCs/>
          <w:sz w:val="24"/>
          <w:szCs w:val="24"/>
        </w:rPr>
        <w:t>esse generale, se pi</w:t>
      </w:r>
      <w:r w:rsidR="00C8440F" w:rsidRPr="008E2760">
        <w:rPr>
          <w:rFonts w:ascii="Times New Roman" w:hAnsi="Times New Roman" w:cs="Times New Roman"/>
          <w:bCs/>
          <w:sz w:val="24"/>
          <w:szCs w:val="24"/>
        </w:rPr>
        <w:t>ù</w:t>
      </w:r>
      <w:r w:rsidR="002F2333" w:rsidRPr="008E2760">
        <w:rPr>
          <w:rFonts w:ascii="Times New Roman" w:hAnsi="Times New Roman" w:cs="Times New Roman"/>
          <w:bCs/>
          <w:sz w:val="24"/>
          <w:szCs w:val="24"/>
        </w:rPr>
        <w:t xml:space="preserve"> favorevoli rispetto al ricorso al mercato”</w:t>
      </w:r>
      <w:r w:rsidR="000F7A7E" w:rsidRPr="008E2760">
        <w:rPr>
          <w:rFonts w:ascii="Times New Roman" w:hAnsi="Times New Roman" w:cs="Times New Roman"/>
          <w:bCs/>
          <w:sz w:val="24"/>
          <w:szCs w:val="24"/>
        </w:rPr>
        <w:t>;</w:t>
      </w:r>
    </w:p>
    <w:p w14:paraId="782B50AF" w14:textId="7AD05AEF" w:rsidR="000F7A7E" w:rsidRPr="008E2760" w:rsidRDefault="000F7A7E" w:rsidP="008E2760">
      <w:pPr>
        <w:pStyle w:val="Paragrafoelenco"/>
        <w:numPr>
          <w:ilvl w:val="0"/>
          <w:numId w:val="5"/>
        </w:numPr>
        <w:jc w:val="both"/>
        <w:rPr>
          <w:rFonts w:ascii="Times New Roman" w:hAnsi="Times New Roman" w:cs="Times New Roman"/>
          <w:bCs/>
          <w:sz w:val="24"/>
          <w:szCs w:val="24"/>
        </w:rPr>
      </w:pPr>
      <w:r w:rsidRPr="008E2760">
        <w:rPr>
          <w:rFonts w:ascii="Times New Roman" w:hAnsi="Times New Roman" w:cs="Times New Roman"/>
          <w:bCs/>
          <w:sz w:val="24"/>
          <w:szCs w:val="24"/>
        </w:rPr>
        <w:t>L</w:t>
      </w:r>
      <w:r w:rsidR="002F2333" w:rsidRPr="008E2760">
        <w:rPr>
          <w:rFonts w:ascii="Times New Roman" w:hAnsi="Times New Roman" w:cs="Times New Roman"/>
          <w:bCs/>
          <w:sz w:val="24"/>
          <w:szCs w:val="24"/>
        </w:rPr>
        <w:t>'art. 5, co</w:t>
      </w:r>
      <w:r w:rsidRPr="008E2760">
        <w:rPr>
          <w:rFonts w:ascii="Times New Roman" w:hAnsi="Times New Roman" w:cs="Times New Roman"/>
          <w:bCs/>
          <w:sz w:val="24"/>
          <w:szCs w:val="24"/>
        </w:rPr>
        <w:t>mma</w:t>
      </w:r>
      <w:r w:rsidR="002F2333" w:rsidRPr="008E2760">
        <w:rPr>
          <w:rFonts w:ascii="Times New Roman" w:hAnsi="Times New Roman" w:cs="Times New Roman"/>
          <w:bCs/>
          <w:sz w:val="24"/>
          <w:szCs w:val="24"/>
        </w:rPr>
        <w:t xml:space="preserve"> 1, del D.lgs. 117/2017 dispone c</w:t>
      </w:r>
      <w:r w:rsidRPr="008E2760">
        <w:rPr>
          <w:rFonts w:ascii="Times New Roman" w:hAnsi="Times New Roman" w:cs="Times New Roman"/>
          <w:bCs/>
          <w:sz w:val="24"/>
          <w:szCs w:val="24"/>
        </w:rPr>
        <w:t xml:space="preserve">he </w:t>
      </w:r>
      <w:r w:rsidR="002F2333" w:rsidRPr="008E2760">
        <w:rPr>
          <w:rFonts w:ascii="Times New Roman" w:hAnsi="Times New Roman" w:cs="Times New Roman"/>
          <w:bCs/>
          <w:sz w:val="24"/>
          <w:szCs w:val="24"/>
        </w:rPr>
        <w:t>gli enti del Terzo Settore ese</w:t>
      </w:r>
      <w:r w:rsidRPr="008E2760">
        <w:rPr>
          <w:rFonts w:ascii="Times New Roman" w:hAnsi="Times New Roman" w:cs="Times New Roman"/>
          <w:bCs/>
          <w:sz w:val="24"/>
          <w:szCs w:val="24"/>
        </w:rPr>
        <w:t>r</w:t>
      </w:r>
      <w:r w:rsidR="002F2333" w:rsidRPr="008E2760">
        <w:rPr>
          <w:rFonts w:ascii="Times New Roman" w:hAnsi="Times New Roman" w:cs="Times New Roman"/>
          <w:bCs/>
          <w:sz w:val="24"/>
          <w:szCs w:val="24"/>
        </w:rPr>
        <w:t>citano in via esclusiva o pri</w:t>
      </w:r>
      <w:r w:rsidRPr="008E2760">
        <w:rPr>
          <w:rFonts w:ascii="Times New Roman" w:hAnsi="Times New Roman" w:cs="Times New Roman"/>
          <w:bCs/>
          <w:sz w:val="24"/>
          <w:szCs w:val="24"/>
        </w:rPr>
        <w:t>ncipal</w:t>
      </w:r>
      <w:r w:rsidR="002F2333" w:rsidRPr="008E2760">
        <w:rPr>
          <w:rFonts w:ascii="Times New Roman" w:hAnsi="Times New Roman" w:cs="Times New Roman"/>
          <w:bCs/>
          <w:sz w:val="24"/>
          <w:szCs w:val="24"/>
        </w:rPr>
        <w:t>e una o pi</w:t>
      </w:r>
      <w:r w:rsidRPr="008E2760">
        <w:rPr>
          <w:rFonts w:ascii="Times New Roman" w:hAnsi="Times New Roman" w:cs="Times New Roman"/>
          <w:bCs/>
          <w:sz w:val="24"/>
          <w:szCs w:val="24"/>
        </w:rPr>
        <w:t xml:space="preserve">ù </w:t>
      </w:r>
      <w:r w:rsidR="002F2333" w:rsidRPr="008E2760">
        <w:rPr>
          <w:rFonts w:ascii="Times New Roman" w:hAnsi="Times New Roman" w:cs="Times New Roman"/>
          <w:bCs/>
          <w:sz w:val="24"/>
          <w:szCs w:val="24"/>
        </w:rPr>
        <w:t>attività di interesse g</w:t>
      </w:r>
      <w:r w:rsidRPr="008E2760">
        <w:rPr>
          <w:rFonts w:ascii="Times New Roman" w:hAnsi="Times New Roman" w:cs="Times New Roman"/>
          <w:bCs/>
          <w:sz w:val="24"/>
          <w:szCs w:val="24"/>
        </w:rPr>
        <w:t>e</w:t>
      </w:r>
      <w:r w:rsidR="002F2333" w:rsidRPr="008E2760">
        <w:rPr>
          <w:rFonts w:ascii="Times New Roman" w:hAnsi="Times New Roman" w:cs="Times New Roman"/>
          <w:bCs/>
          <w:sz w:val="24"/>
          <w:szCs w:val="24"/>
        </w:rPr>
        <w:t>nerale per il p</w:t>
      </w:r>
      <w:r w:rsidRPr="008E2760">
        <w:rPr>
          <w:rFonts w:ascii="Times New Roman" w:hAnsi="Times New Roman" w:cs="Times New Roman"/>
          <w:bCs/>
          <w:sz w:val="24"/>
          <w:szCs w:val="24"/>
        </w:rPr>
        <w:t>er</w:t>
      </w:r>
      <w:r w:rsidR="002F2333" w:rsidRPr="008E2760">
        <w:rPr>
          <w:rFonts w:ascii="Times New Roman" w:hAnsi="Times New Roman" w:cs="Times New Roman"/>
          <w:bCs/>
          <w:sz w:val="24"/>
          <w:szCs w:val="24"/>
        </w:rPr>
        <w:t>segui</w:t>
      </w:r>
      <w:r w:rsidRPr="008E2760">
        <w:rPr>
          <w:rFonts w:ascii="Times New Roman" w:hAnsi="Times New Roman" w:cs="Times New Roman"/>
          <w:bCs/>
          <w:sz w:val="24"/>
          <w:szCs w:val="24"/>
        </w:rPr>
        <w:t>m</w:t>
      </w:r>
      <w:r w:rsidR="002F2333" w:rsidRPr="008E2760">
        <w:rPr>
          <w:rFonts w:ascii="Times New Roman" w:hAnsi="Times New Roman" w:cs="Times New Roman"/>
          <w:bCs/>
          <w:sz w:val="24"/>
          <w:szCs w:val="24"/>
        </w:rPr>
        <w:t>ento, senza scopo di lucro, di finalità civic</w:t>
      </w:r>
      <w:r w:rsidRPr="008E2760">
        <w:rPr>
          <w:rFonts w:ascii="Times New Roman" w:hAnsi="Times New Roman" w:cs="Times New Roman"/>
          <w:bCs/>
          <w:sz w:val="24"/>
          <w:szCs w:val="24"/>
        </w:rPr>
        <w:t>h</w:t>
      </w:r>
      <w:r w:rsidR="002F2333" w:rsidRPr="008E2760">
        <w:rPr>
          <w:rFonts w:ascii="Times New Roman" w:hAnsi="Times New Roman" w:cs="Times New Roman"/>
          <w:bCs/>
          <w:sz w:val="24"/>
          <w:szCs w:val="24"/>
        </w:rPr>
        <w:t>e</w:t>
      </w:r>
      <w:r w:rsidRPr="008E2760">
        <w:rPr>
          <w:rFonts w:ascii="Times New Roman" w:hAnsi="Times New Roman" w:cs="Times New Roman"/>
          <w:bCs/>
          <w:sz w:val="24"/>
          <w:szCs w:val="24"/>
        </w:rPr>
        <w:t>,</w:t>
      </w:r>
      <w:r w:rsidR="002F2333" w:rsidRPr="008E2760">
        <w:rPr>
          <w:rFonts w:ascii="Times New Roman" w:hAnsi="Times New Roman" w:cs="Times New Roman"/>
          <w:bCs/>
          <w:sz w:val="24"/>
          <w:szCs w:val="24"/>
        </w:rPr>
        <w:t xml:space="preserve"> solidaristiche, di utilit</w:t>
      </w:r>
      <w:r w:rsidRPr="008E2760">
        <w:rPr>
          <w:rFonts w:ascii="Times New Roman" w:hAnsi="Times New Roman" w:cs="Times New Roman"/>
          <w:bCs/>
          <w:sz w:val="24"/>
          <w:szCs w:val="24"/>
        </w:rPr>
        <w:t>à</w:t>
      </w:r>
      <w:r w:rsidR="002F2333" w:rsidRPr="008E2760">
        <w:rPr>
          <w:rFonts w:ascii="Times New Roman" w:hAnsi="Times New Roman" w:cs="Times New Roman"/>
          <w:bCs/>
          <w:sz w:val="24"/>
          <w:szCs w:val="24"/>
        </w:rPr>
        <w:t xml:space="preserve"> sociale</w:t>
      </w:r>
      <w:r w:rsidRPr="008E2760">
        <w:rPr>
          <w:rFonts w:ascii="Times New Roman" w:hAnsi="Times New Roman" w:cs="Times New Roman"/>
          <w:bCs/>
          <w:sz w:val="24"/>
          <w:szCs w:val="24"/>
        </w:rPr>
        <w:t>;</w:t>
      </w:r>
    </w:p>
    <w:p w14:paraId="0366691B" w14:textId="71FF5828" w:rsidR="002F2333" w:rsidRPr="008E2760" w:rsidRDefault="000F7A7E" w:rsidP="008E2760">
      <w:pPr>
        <w:pStyle w:val="Paragrafoelenco"/>
        <w:numPr>
          <w:ilvl w:val="0"/>
          <w:numId w:val="5"/>
        </w:numPr>
        <w:jc w:val="both"/>
        <w:rPr>
          <w:rFonts w:ascii="Times New Roman" w:hAnsi="Times New Roman" w:cs="Times New Roman"/>
          <w:bCs/>
          <w:sz w:val="24"/>
          <w:szCs w:val="24"/>
        </w:rPr>
      </w:pPr>
      <w:r w:rsidRPr="008E2760">
        <w:rPr>
          <w:rFonts w:ascii="Times New Roman" w:hAnsi="Times New Roman" w:cs="Times New Roman"/>
          <w:bCs/>
          <w:sz w:val="24"/>
          <w:szCs w:val="24"/>
        </w:rPr>
        <w:t>L</w:t>
      </w:r>
      <w:r w:rsidR="002F2333" w:rsidRPr="008E2760">
        <w:rPr>
          <w:rFonts w:ascii="Times New Roman" w:hAnsi="Times New Roman" w:cs="Times New Roman"/>
          <w:bCs/>
          <w:sz w:val="24"/>
          <w:szCs w:val="24"/>
        </w:rPr>
        <w:t xml:space="preserve">'art. </w:t>
      </w:r>
      <w:r w:rsidRPr="008E2760">
        <w:rPr>
          <w:rFonts w:ascii="Times New Roman" w:hAnsi="Times New Roman" w:cs="Times New Roman"/>
          <w:bCs/>
          <w:sz w:val="24"/>
          <w:szCs w:val="24"/>
        </w:rPr>
        <w:t>5</w:t>
      </w:r>
      <w:r w:rsidR="002F2333" w:rsidRPr="008E2760">
        <w:rPr>
          <w:rFonts w:ascii="Times New Roman" w:hAnsi="Times New Roman" w:cs="Times New Roman"/>
          <w:bCs/>
          <w:sz w:val="24"/>
          <w:szCs w:val="24"/>
        </w:rPr>
        <w:t>, co</w:t>
      </w:r>
      <w:r w:rsidRPr="008E2760">
        <w:rPr>
          <w:rFonts w:ascii="Times New Roman" w:hAnsi="Times New Roman" w:cs="Times New Roman"/>
          <w:bCs/>
          <w:sz w:val="24"/>
          <w:szCs w:val="24"/>
        </w:rPr>
        <w:t>mm</w:t>
      </w:r>
      <w:r w:rsidR="002F2333" w:rsidRPr="008E2760">
        <w:rPr>
          <w:rFonts w:ascii="Times New Roman" w:hAnsi="Times New Roman" w:cs="Times New Roman"/>
          <w:bCs/>
          <w:sz w:val="24"/>
          <w:szCs w:val="24"/>
        </w:rPr>
        <w:t xml:space="preserve">a </w:t>
      </w:r>
      <w:r w:rsidRPr="008E2760">
        <w:rPr>
          <w:rFonts w:ascii="Times New Roman" w:hAnsi="Times New Roman" w:cs="Times New Roman"/>
          <w:bCs/>
          <w:sz w:val="24"/>
          <w:szCs w:val="24"/>
        </w:rPr>
        <w:t>I</w:t>
      </w:r>
      <w:r w:rsidR="002F2333" w:rsidRPr="008E2760">
        <w:rPr>
          <w:rFonts w:ascii="Times New Roman" w:hAnsi="Times New Roman" w:cs="Times New Roman"/>
          <w:bCs/>
          <w:sz w:val="24"/>
          <w:szCs w:val="24"/>
        </w:rPr>
        <w:t xml:space="preserve"> lett. a) colloca</w:t>
      </w:r>
      <w:r w:rsidRPr="008E2760">
        <w:rPr>
          <w:rFonts w:ascii="Times New Roman" w:hAnsi="Times New Roman" w:cs="Times New Roman"/>
          <w:bCs/>
          <w:sz w:val="24"/>
          <w:szCs w:val="24"/>
        </w:rPr>
        <w:t xml:space="preserve">, </w:t>
      </w:r>
      <w:r w:rsidR="002F2333" w:rsidRPr="008E2760">
        <w:rPr>
          <w:rFonts w:ascii="Times New Roman" w:hAnsi="Times New Roman" w:cs="Times New Roman"/>
          <w:bCs/>
          <w:sz w:val="24"/>
          <w:szCs w:val="24"/>
        </w:rPr>
        <w:t>t</w:t>
      </w:r>
      <w:r w:rsidRPr="008E2760">
        <w:rPr>
          <w:rFonts w:ascii="Times New Roman" w:hAnsi="Times New Roman" w:cs="Times New Roman"/>
          <w:bCs/>
          <w:sz w:val="24"/>
          <w:szCs w:val="24"/>
        </w:rPr>
        <w:t>ra</w:t>
      </w:r>
      <w:r w:rsidR="002F2333" w:rsidRPr="008E2760">
        <w:rPr>
          <w:rFonts w:ascii="Times New Roman" w:hAnsi="Times New Roman" w:cs="Times New Roman"/>
          <w:bCs/>
          <w:sz w:val="24"/>
          <w:szCs w:val="24"/>
        </w:rPr>
        <w:t xml:space="preserve"> le attività</w:t>
      </w:r>
      <w:r w:rsidRPr="008E2760">
        <w:rPr>
          <w:rFonts w:ascii="Times New Roman" w:hAnsi="Times New Roman" w:cs="Times New Roman"/>
          <w:bCs/>
          <w:sz w:val="24"/>
          <w:szCs w:val="24"/>
        </w:rPr>
        <w:t xml:space="preserve"> di</w:t>
      </w:r>
      <w:r w:rsidR="002F2333" w:rsidRPr="008E2760">
        <w:rPr>
          <w:rFonts w:ascii="Times New Roman" w:hAnsi="Times New Roman" w:cs="Times New Roman"/>
          <w:bCs/>
          <w:i/>
          <w:sz w:val="24"/>
          <w:szCs w:val="24"/>
        </w:rPr>
        <w:t xml:space="preserve"> </w:t>
      </w:r>
      <w:r w:rsidR="002F2333" w:rsidRPr="008E2760">
        <w:rPr>
          <w:rFonts w:ascii="Times New Roman" w:hAnsi="Times New Roman" w:cs="Times New Roman"/>
          <w:bCs/>
          <w:sz w:val="24"/>
          <w:szCs w:val="24"/>
        </w:rPr>
        <w:t>inte</w:t>
      </w:r>
      <w:r w:rsidRPr="008E2760">
        <w:rPr>
          <w:rFonts w:ascii="Times New Roman" w:hAnsi="Times New Roman" w:cs="Times New Roman"/>
          <w:bCs/>
          <w:sz w:val="24"/>
          <w:szCs w:val="24"/>
        </w:rPr>
        <w:t>re</w:t>
      </w:r>
      <w:r w:rsidR="002F2333" w:rsidRPr="008E2760">
        <w:rPr>
          <w:rFonts w:ascii="Times New Roman" w:hAnsi="Times New Roman" w:cs="Times New Roman"/>
          <w:bCs/>
          <w:sz w:val="24"/>
          <w:szCs w:val="24"/>
        </w:rPr>
        <w:t>sse gene</w:t>
      </w:r>
      <w:r w:rsidRPr="008E2760">
        <w:rPr>
          <w:rFonts w:ascii="Times New Roman" w:hAnsi="Times New Roman" w:cs="Times New Roman"/>
          <w:bCs/>
          <w:sz w:val="24"/>
          <w:szCs w:val="24"/>
        </w:rPr>
        <w:t>r</w:t>
      </w:r>
      <w:r w:rsidR="002F2333" w:rsidRPr="008E2760">
        <w:rPr>
          <w:rFonts w:ascii="Times New Roman" w:hAnsi="Times New Roman" w:cs="Times New Roman"/>
          <w:bCs/>
          <w:sz w:val="24"/>
          <w:szCs w:val="24"/>
        </w:rPr>
        <w:t>ale</w:t>
      </w:r>
      <w:r w:rsidRPr="008E2760">
        <w:rPr>
          <w:rFonts w:ascii="Times New Roman" w:hAnsi="Times New Roman" w:cs="Times New Roman"/>
          <w:bCs/>
          <w:sz w:val="24"/>
          <w:szCs w:val="24"/>
        </w:rPr>
        <w:t xml:space="preserve">, </w:t>
      </w:r>
      <w:r w:rsidR="002F2333" w:rsidRPr="008E2760">
        <w:rPr>
          <w:rFonts w:ascii="Times New Roman" w:hAnsi="Times New Roman" w:cs="Times New Roman"/>
          <w:bCs/>
          <w:sz w:val="24"/>
          <w:szCs w:val="24"/>
        </w:rPr>
        <w:t>prop</w:t>
      </w:r>
      <w:r w:rsidRPr="008E2760">
        <w:rPr>
          <w:rFonts w:ascii="Times New Roman" w:hAnsi="Times New Roman" w:cs="Times New Roman"/>
          <w:bCs/>
          <w:sz w:val="24"/>
          <w:szCs w:val="24"/>
        </w:rPr>
        <w:t>r</w:t>
      </w:r>
      <w:r w:rsidR="002F2333" w:rsidRPr="008E2760">
        <w:rPr>
          <w:rFonts w:ascii="Times New Roman" w:hAnsi="Times New Roman" w:cs="Times New Roman"/>
          <w:bCs/>
          <w:sz w:val="24"/>
          <w:szCs w:val="24"/>
        </w:rPr>
        <w:t>ie deg</w:t>
      </w:r>
      <w:r w:rsidRPr="008E2760">
        <w:rPr>
          <w:rFonts w:ascii="Times New Roman" w:hAnsi="Times New Roman" w:cs="Times New Roman"/>
          <w:bCs/>
          <w:sz w:val="24"/>
          <w:szCs w:val="24"/>
        </w:rPr>
        <w:t xml:space="preserve">li </w:t>
      </w:r>
      <w:r w:rsidR="002F2333" w:rsidRPr="008E2760">
        <w:rPr>
          <w:rFonts w:ascii="Times New Roman" w:hAnsi="Times New Roman" w:cs="Times New Roman"/>
          <w:bCs/>
          <w:sz w:val="24"/>
          <w:szCs w:val="24"/>
        </w:rPr>
        <w:t>Enti de</w:t>
      </w:r>
      <w:r w:rsidRPr="008E2760">
        <w:rPr>
          <w:rFonts w:ascii="Times New Roman" w:hAnsi="Times New Roman" w:cs="Times New Roman"/>
          <w:bCs/>
          <w:sz w:val="24"/>
          <w:szCs w:val="24"/>
        </w:rPr>
        <w:t>l</w:t>
      </w:r>
      <w:r w:rsidR="002F2333" w:rsidRPr="008E2760">
        <w:rPr>
          <w:rFonts w:ascii="Times New Roman" w:hAnsi="Times New Roman" w:cs="Times New Roman"/>
          <w:bCs/>
          <w:sz w:val="24"/>
          <w:szCs w:val="24"/>
        </w:rPr>
        <w:t xml:space="preserve"> Terzo settore quelle </w:t>
      </w:r>
      <w:r w:rsidRPr="008E2760">
        <w:rPr>
          <w:rFonts w:ascii="Times New Roman" w:hAnsi="Times New Roman" w:cs="Times New Roman"/>
          <w:bCs/>
          <w:sz w:val="24"/>
          <w:szCs w:val="24"/>
        </w:rPr>
        <w:t>r</w:t>
      </w:r>
      <w:r w:rsidR="002F2333" w:rsidRPr="008E2760">
        <w:rPr>
          <w:rFonts w:ascii="Times New Roman" w:hAnsi="Times New Roman" w:cs="Times New Roman"/>
          <w:bCs/>
          <w:sz w:val="24"/>
          <w:szCs w:val="24"/>
        </w:rPr>
        <w:t>elative agli “interventi e servizi sociali ai sensi dell'a</w:t>
      </w:r>
      <w:r w:rsidRPr="008E2760">
        <w:rPr>
          <w:rFonts w:ascii="Times New Roman" w:hAnsi="Times New Roman" w:cs="Times New Roman"/>
          <w:bCs/>
          <w:sz w:val="24"/>
          <w:szCs w:val="24"/>
        </w:rPr>
        <w:t>r</w:t>
      </w:r>
      <w:r w:rsidR="002F2333" w:rsidRPr="008E2760">
        <w:rPr>
          <w:rFonts w:ascii="Times New Roman" w:hAnsi="Times New Roman" w:cs="Times New Roman"/>
          <w:bCs/>
          <w:sz w:val="24"/>
          <w:szCs w:val="24"/>
        </w:rPr>
        <w:t xml:space="preserve">ticolo 1, commi </w:t>
      </w:r>
      <w:r w:rsidRPr="008E2760">
        <w:rPr>
          <w:rFonts w:ascii="Times New Roman" w:hAnsi="Times New Roman" w:cs="Times New Roman"/>
          <w:bCs/>
          <w:sz w:val="24"/>
          <w:szCs w:val="24"/>
        </w:rPr>
        <w:t>1</w:t>
      </w:r>
      <w:r w:rsidR="002F2333" w:rsidRPr="008E2760">
        <w:rPr>
          <w:rFonts w:ascii="Times New Roman" w:hAnsi="Times New Roman" w:cs="Times New Roman"/>
          <w:bCs/>
          <w:sz w:val="24"/>
          <w:szCs w:val="24"/>
        </w:rPr>
        <w:t xml:space="preserve"> e 2</w:t>
      </w:r>
      <w:r w:rsidRPr="008E2760">
        <w:rPr>
          <w:rFonts w:ascii="Times New Roman" w:hAnsi="Times New Roman" w:cs="Times New Roman"/>
          <w:bCs/>
          <w:sz w:val="24"/>
          <w:szCs w:val="24"/>
        </w:rPr>
        <w:t>,</w:t>
      </w:r>
      <w:r w:rsidR="002F2333" w:rsidRPr="008E2760">
        <w:rPr>
          <w:rFonts w:ascii="Times New Roman" w:hAnsi="Times New Roman" w:cs="Times New Roman"/>
          <w:bCs/>
          <w:sz w:val="24"/>
          <w:szCs w:val="24"/>
        </w:rPr>
        <w:t xml:space="preserve"> della legge </w:t>
      </w:r>
      <w:r w:rsidRPr="008E2760">
        <w:rPr>
          <w:rFonts w:ascii="Times New Roman" w:hAnsi="Times New Roman" w:cs="Times New Roman"/>
          <w:bCs/>
          <w:sz w:val="24"/>
          <w:szCs w:val="24"/>
        </w:rPr>
        <w:t>8</w:t>
      </w:r>
      <w:r w:rsidR="002F2333" w:rsidRPr="008E2760">
        <w:rPr>
          <w:rFonts w:ascii="Times New Roman" w:hAnsi="Times New Roman" w:cs="Times New Roman"/>
          <w:bCs/>
          <w:sz w:val="24"/>
          <w:szCs w:val="24"/>
        </w:rPr>
        <w:t xml:space="preserve"> novembre 2000. n. 32</w:t>
      </w:r>
      <w:r w:rsidRPr="008E2760">
        <w:rPr>
          <w:rFonts w:ascii="Times New Roman" w:hAnsi="Times New Roman" w:cs="Times New Roman"/>
          <w:bCs/>
          <w:sz w:val="24"/>
          <w:szCs w:val="24"/>
        </w:rPr>
        <w:t>8</w:t>
      </w:r>
      <w:r w:rsidR="002F2333" w:rsidRPr="008E2760">
        <w:rPr>
          <w:rFonts w:ascii="Times New Roman" w:hAnsi="Times New Roman" w:cs="Times New Roman"/>
          <w:bCs/>
          <w:sz w:val="24"/>
          <w:szCs w:val="24"/>
        </w:rPr>
        <w:t>, e successive modificazioni</w:t>
      </w:r>
      <w:r w:rsidRPr="008E2760">
        <w:rPr>
          <w:rFonts w:ascii="Times New Roman" w:hAnsi="Times New Roman" w:cs="Times New Roman"/>
          <w:bCs/>
          <w:sz w:val="24"/>
          <w:szCs w:val="24"/>
        </w:rPr>
        <w:t xml:space="preserve">, </w:t>
      </w:r>
      <w:r w:rsidR="002F2333" w:rsidRPr="008E2760">
        <w:rPr>
          <w:rFonts w:ascii="Times New Roman" w:hAnsi="Times New Roman" w:cs="Times New Roman"/>
          <w:bCs/>
          <w:sz w:val="24"/>
          <w:szCs w:val="24"/>
        </w:rPr>
        <w:t>e interventi, servizi e prestazioni</w:t>
      </w:r>
      <w:r w:rsidRPr="008E2760">
        <w:rPr>
          <w:rFonts w:ascii="Times New Roman" w:hAnsi="Times New Roman" w:cs="Times New Roman"/>
          <w:bCs/>
          <w:sz w:val="24"/>
          <w:szCs w:val="24"/>
        </w:rPr>
        <w:t xml:space="preserve"> di </w:t>
      </w:r>
      <w:r w:rsidR="002F2333" w:rsidRPr="008E2760">
        <w:rPr>
          <w:rFonts w:ascii="Times New Roman" w:hAnsi="Times New Roman" w:cs="Times New Roman"/>
          <w:bCs/>
          <w:sz w:val="24"/>
          <w:szCs w:val="24"/>
        </w:rPr>
        <w:t xml:space="preserve">cui alla legge 5 febbraio 1992, n. 104, e alla legge 22 </w:t>
      </w:r>
      <w:r w:rsidRPr="008E2760">
        <w:rPr>
          <w:rFonts w:ascii="Times New Roman" w:hAnsi="Times New Roman" w:cs="Times New Roman"/>
          <w:bCs/>
          <w:sz w:val="24"/>
          <w:szCs w:val="24"/>
        </w:rPr>
        <w:t>gi</w:t>
      </w:r>
      <w:r w:rsidR="002F2333" w:rsidRPr="008E2760">
        <w:rPr>
          <w:rFonts w:ascii="Times New Roman" w:hAnsi="Times New Roman" w:cs="Times New Roman"/>
          <w:bCs/>
          <w:sz w:val="24"/>
          <w:szCs w:val="24"/>
        </w:rPr>
        <w:t>u</w:t>
      </w:r>
      <w:r w:rsidRPr="008E2760">
        <w:rPr>
          <w:rFonts w:ascii="Times New Roman" w:hAnsi="Times New Roman" w:cs="Times New Roman"/>
          <w:bCs/>
          <w:sz w:val="24"/>
          <w:szCs w:val="24"/>
        </w:rPr>
        <w:t>g</w:t>
      </w:r>
      <w:r w:rsidR="002F2333" w:rsidRPr="008E2760">
        <w:rPr>
          <w:rFonts w:ascii="Times New Roman" w:hAnsi="Times New Roman" w:cs="Times New Roman"/>
          <w:bCs/>
          <w:sz w:val="24"/>
          <w:szCs w:val="24"/>
        </w:rPr>
        <w:t>no 2016, n. 112, e successive modificazioni";</w:t>
      </w:r>
    </w:p>
    <w:p w14:paraId="0ADAF539" w14:textId="46AF5831" w:rsidR="002F2333" w:rsidRPr="008E2760" w:rsidRDefault="008E2760"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Che i</w:t>
      </w:r>
      <w:r w:rsidR="002F2333" w:rsidRPr="008E2760">
        <w:rPr>
          <w:rFonts w:ascii="Times New Roman" w:hAnsi="Times New Roman" w:cs="Times New Roman"/>
          <w:bCs/>
          <w:sz w:val="24"/>
          <w:szCs w:val="24"/>
        </w:rPr>
        <w:t xml:space="preserve"> requisiti richiesti dalla legge</w:t>
      </w:r>
      <w:r w:rsidR="000F7A7E" w:rsidRPr="008E2760">
        <w:rPr>
          <w:rFonts w:ascii="Times New Roman" w:hAnsi="Times New Roman" w:cs="Times New Roman"/>
          <w:bCs/>
          <w:sz w:val="24"/>
          <w:szCs w:val="24"/>
        </w:rPr>
        <w:t xml:space="preserve">, </w:t>
      </w:r>
      <w:r w:rsidR="002F2333" w:rsidRPr="008E2760">
        <w:rPr>
          <w:rFonts w:ascii="Times New Roman" w:hAnsi="Times New Roman" w:cs="Times New Roman"/>
          <w:bCs/>
          <w:sz w:val="24"/>
          <w:szCs w:val="24"/>
        </w:rPr>
        <w:t>affinché organizzazioni e associazioni possano f</w:t>
      </w:r>
      <w:r w:rsidR="000F7A7E" w:rsidRPr="008E2760">
        <w:rPr>
          <w:rFonts w:ascii="Times New Roman" w:hAnsi="Times New Roman" w:cs="Times New Roman"/>
          <w:bCs/>
          <w:sz w:val="24"/>
          <w:szCs w:val="24"/>
        </w:rPr>
        <w:t>irmare</w:t>
      </w:r>
      <w:r w:rsidR="002F2333" w:rsidRPr="008E2760">
        <w:rPr>
          <w:rFonts w:ascii="Times New Roman" w:hAnsi="Times New Roman" w:cs="Times New Roman"/>
          <w:bCs/>
          <w:sz w:val="24"/>
          <w:szCs w:val="24"/>
        </w:rPr>
        <w:t xml:space="preserve"> la convenzione, sono:</w:t>
      </w:r>
    </w:p>
    <w:p w14:paraId="0CFE38F8" w14:textId="1CB065C8" w:rsidR="002F2333" w:rsidRPr="008E2760" w:rsidRDefault="002F2333"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a. l'iscrizione da almeno sei mesi nel </w:t>
      </w:r>
      <w:r w:rsidR="00BA2F77" w:rsidRPr="008E2760">
        <w:rPr>
          <w:rFonts w:ascii="Times New Roman" w:hAnsi="Times New Roman" w:cs="Times New Roman"/>
          <w:bCs/>
          <w:sz w:val="24"/>
          <w:szCs w:val="24"/>
        </w:rPr>
        <w:t xml:space="preserve">Registro Unico Nazionale </w:t>
      </w:r>
      <w:r w:rsidRPr="008E2760">
        <w:rPr>
          <w:rFonts w:ascii="Times New Roman" w:hAnsi="Times New Roman" w:cs="Times New Roman"/>
          <w:bCs/>
          <w:sz w:val="24"/>
          <w:szCs w:val="24"/>
        </w:rPr>
        <w:t xml:space="preserve">(in tal caso, si specifica che tali  </w:t>
      </w:r>
      <w:r w:rsidR="007B726A" w:rsidRPr="008E2760">
        <w:rPr>
          <w:rFonts w:ascii="Times New Roman" w:hAnsi="Times New Roman" w:cs="Times New Roman"/>
          <w:bCs/>
          <w:sz w:val="24"/>
          <w:szCs w:val="24"/>
        </w:rPr>
        <w:t>r</w:t>
      </w:r>
      <w:r w:rsidRPr="008E2760">
        <w:rPr>
          <w:rFonts w:ascii="Times New Roman" w:hAnsi="Times New Roman" w:cs="Times New Roman"/>
          <w:bCs/>
          <w:sz w:val="24"/>
          <w:szCs w:val="24"/>
        </w:rPr>
        <w:t>equisiti sono richiesti a deco</w:t>
      </w:r>
      <w:r w:rsidR="007B726A" w:rsidRPr="008E2760">
        <w:rPr>
          <w:rFonts w:ascii="Times New Roman" w:hAnsi="Times New Roman" w:cs="Times New Roman"/>
          <w:bCs/>
          <w:sz w:val="24"/>
          <w:szCs w:val="24"/>
        </w:rPr>
        <w:t xml:space="preserve">rrere </w:t>
      </w:r>
      <w:r w:rsidRPr="008E2760">
        <w:rPr>
          <w:rFonts w:ascii="Times New Roman" w:hAnsi="Times New Roman" w:cs="Times New Roman"/>
          <w:bCs/>
          <w:sz w:val="24"/>
          <w:szCs w:val="24"/>
        </w:rPr>
        <w:t>dall'operativit</w:t>
      </w:r>
      <w:r w:rsidR="007B726A" w:rsidRPr="008E2760">
        <w:rPr>
          <w:rFonts w:ascii="Times New Roman" w:hAnsi="Times New Roman" w:cs="Times New Roman"/>
          <w:bCs/>
          <w:sz w:val="24"/>
          <w:szCs w:val="24"/>
        </w:rPr>
        <w:t>à</w:t>
      </w:r>
      <w:r w:rsidRPr="008E2760">
        <w:rPr>
          <w:rFonts w:ascii="Times New Roman" w:hAnsi="Times New Roman" w:cs="Times New Roman"/>
          <w:bCs/>
          <w:sz w:val="24"/>
          <w:szCs w:val="24"/>
        </w:rPr>
        <w:t xml:space="preserve"> di tale </w:t>
      </w:r>
      <w:r w:rsidR="007B726A" w:rsidRPr="008E2760">
        <w:rPr>
          <w:rFonts w:ascii="Times New Roman" w:hAnsi="Times New Roman" w:cs="Times New Roman"/>
          <w:bCs/>
          <w:sz w:val="24"/>
          <w:szCs w:val="24"/>
        </w:rPr>
        <w:t>registro</w:t>
      </w:r>
      <w:r w:rsidRPr="008E2760">
        <w:rPr>
          <w:rFonts w:ascii="Times New Roman" w:hAnsi="Times New Roman" w:cs="Times New Roman"/>
          <w:bCs/>
          <w:sz w:val="24"/>
          <w:szCs w:val="24"/>
        </w:rPr>
        <w:t>)</w:t>
      </w:r>
      <w:r w:rsidR="001662B9" w:rsidRPr="008E2760">
        <w:rPr>
          <w:rFonts w:ascii="Times New Roman" w:hAnsi="Times New Roman" w:cs="Times New Roman"/>
          <w:bCs/>
          <w:sz w:val="24"/>
          <w:szCs w:val="24"/>
        </w:rPr>
        <w:t xml:space="preserve"> </w:t>
      </w:r>
      <w:r w:rsidRPr="008E2760">
        <w:rPr>
          <w:rFonts w:ascii="Times New Roman" w:hAnsi="Times New Roman" w:cs="Times New Roman"/>
          <w:bCs/>
          <w:sz w:val="24"/>
          <w:szCs w:val="24"/>
        </w:rPr>
        <w:t>durante il periodo t</w:t>
      </w:r>
      <w:r w:rsidR="007B726A" w:rsidRPr="008E2760">
        <w:rPr>
          <w:rFonts w:ascii="Times New Roman" w:hAnsi="Times New Roman" w:cs="Times New Roman"/>
          <w:bCs/>
          <w:sz w:val="24"/>
          <w:szCs w:val="24"/>
        </w:rPr>
        <w:t xml:space="preserve">ransitorio </w:t>
      </w:r>
      <w:r w:rsidRPr="008E2760">
        <w:rPr>
          <w:rFonts w:ascii="Times New Roman" w:hAnsi="Times New Roman" w:cs="Times New Roman"/>
          <w:bCs/>
          <w:sz w:val="24"/>
          <w:szCs w:val="24"/>
        </w:rPr>
        <w:t>vige l'articolo 101 comma 3 del d.l</w:t>
      </w:r>
      <w:r w:rsidR="007B726A" w:rsidRPr="008E2760">
        <w:rPr>
          <w:rFonts w:ascii="Times New Roman" w:hAnsi="Times New Roman" w:cs="Times New Roman"/>
          <w:bCs/>
          <w:sz w:val="24"/>
          <w:szCs w:val="24"/>
        </w:rPr>
        <w:t>g</w:t>
      </w:r>
      <w:r w:rsidRPr="008E2760">
        <w:rPr>
          <w:rFonts w:ascii="Times New Roman" w:hAnsi="Times New Roman" w:cs="Times New Roman"/>
          <w:bCs/>
          <w:sz w:val="24"/>
          <w:szCs w:val="24"/>
        </w:rPr>
        <w:t xml:space="preserve">s. </w:t>
      </w:r>
      <w:r w:rsidR="007B726A" w:rsidRPr="008E2760">
        <w:rPr>
          <w:rFonts w:ascii="Times New Roman" w:hAnsi="Times New Roman" w:cs="Times New Roman"/>
          <w:bCs/>
          <w:sz w:val="24"/>
          <w:szCs w:val="24"/>
        </w:rPr>
        <w:t>1</w:t>
      </w:r>
      <w:r w:rsidRPr="008E2760">
        <w:rPr>
          <w:rFonts w:ascii="Times New Roman" w:hAnsi="Times New Roman" w:cs="Times New Roman"/>
          <w:bCs/>
          <w:sz w:val="24"/>
          <w:szCs w:val="24"/>
        </w:rPr>
        <w:t>17/2017)</w:t>
      </w:r>
      <w:r w:rsidR="007B726A" w:rsidRPr="008E2760">
        <w:rPr>
          <w:rFonts w:ascii="Times New Roman" w:hAnsi="Times New Roman" w:cs="Times New Roman"/>
          <w:bCs/>
          <w:sz w:val="24"/>
          <w:szCs w:val="24"/>
        </w:rPr>
        <w:t>;</w:t>
      </w:r>
    </w:p>
    <w:p w14:paraId="0C5686DB" w14:textId="72D8E50C" w:rsidR="002F2333" w:rsidRPr="008E2760" w:rsidRDefault="007B726A"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b</w:t>
      </w:r>
      <w:r w:rsidR="002F2333" w:rsidRPr="008E2760">
        <w:rPr>
          <w:rFonts w:ascii="Times New Roman" w:hAnsi="Times New Roman" w:cs="Times New Roman"/>
          <w:bCs/>
          <w:sz w:val="24"/>
          <w:szCs w:val="24"/>
        </w:rPr>
        <w:t xml:space="preserve">. il possesso </w:t>
      </w:r>
      <w:r w:rsidRPr="008E2760">
        <w:rPr>
          <w:rFonts w:ascii="Times New Roman" w:hAnsi="Times New Roman" w:cs="Times New Roman"/>
          <w:bCs/>
          <w:sz w:val="24"/>
          <w:szCs w:val="24"/>
        </w:rPr>
        <w:t>di requisiti di moralità professionale;</w:t>
      </w:r>
    </w:p>
    <w:p w14:paraId="468BF971" w14:textId="5B5ECB70" w:rsidR="002F2333" w:rsidRPr="008E2760" w:rsidRDefault="002F2333"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c. i</w:t>
      </w:r>
      <w:r w:rsidR="007B726A" w:rsidRPr="008E2760">
        <w:rPr>
          <w:rFonts w:ascii="Times New Roman" w:hAnsi="Times New Roman" w:cs="Times New Roman"/>
          <w:bCs/>
          <w:sz w:val="24"/>
          <w:szCs w:val="24"/>
        </w:rPr>
        <w:t>l</w:t>
      </w:r>
      <w:r w:rsidRPr="008E2760">
        <w:rPr>
          <w:rFonts w:ascii="Times New Roman" w:hAnsi="Times New Roman" w:cs="Times New Roman"/>
          <w:bCs/>
          <w:sz w:val="24"/>
          <w:szCs w:val="24"/>
        </w:rPr>
        <w:t xml:space="preserve"> poter dimostr</w:t>
      </w:r>
      <w:r w:rsidR="007B726A" w:rsidRPr="008E2760">
        <w:rPr>
          <w:rFonts w:ascii="Times New Roman" w:hAnsi="Times New Roman" w:cs="Times New Roman"/>
          <w:bCs/>
          <w:sz w:val="24"/>
          <w:szCs w:val="24"/>
        </w:rPr>
        <w:t>are</w:t>
      </w:r>
      <w:r w:rsidRPr="008E2760">
        <w:rPr>
          <w:rFonts w:ascii="Times New Roman" w:hAnsi="Times New Roman" w:cs="Times New Roman"/>
          <w:bCs/>
          <w:sz w:val="24"/>
          <w:szCs w:val="24"/>
        </w:rPr>
        <w:t xml:space="preserve"> “adeg</w:t>
      </w:r>
      <w:r w:rsidR="007B726A" w:rsidRPr="008E2760">
        <w:rPr>
          <w:rFonts w:ascii="Times New Roman" w:hAnsi="Times New Roman" w:cs="Times New Roman"/>
          <w:bCs/>
          <w:sz w:val="24"/>
          <w:szCs w:val="24"/>
        </w:rPr>
        <w:t>uata</w:t>
      </w:r>
      <w:r w:rsidRPr="008E2760">
        <w:rPr>
          <w:rFonts w:ascii="Times New Roman" w:hAnsi="Times New Roman" w:cs="Times New Roman"/>
          <w:bCs/>
          <w:sz w:val="24"/>
          <w:szCs w:val="24"/>
        </w:rPr>
        <w:t xml:space="preserve"> attitudine”, da valutarsi con rife</w:t>
      </w:r>
      <w:r w:rsidR="007B726A" w:rsidRPr="008E2760">
        <w:rPr>
          <w:rFonts w:ascii="Times New Roman" w:hAnsi="Times New Roman" w:cs="Times New Roman"/>
          <w:bCs/>
          <w:sz w:val="24"/>
          <w:szCs w:val="24"/>
        </w:rPr>
        <w:t>rimento</w:t>
      </w:r>
      <w:r w:rsidRPr="008E2760">
        <w:rPr>
          <w:rFonts w:ascii="Times New Roman" w:hAnsi="Times New Roman" w:cs="Times New Roman"/>
          <w:bCs/>
          <w:sz w:val="24"/>
          <w:szCs w:val="24"/>
        </w:rPr>
        <w:t xml:space="preserve"> alla struttura, all'attività co</w:t>
      </w:r>
      <w:r w:rsidR="007B726A" w:rsidRPr="008E2760">
        <w:rPr>
          <w:rFonts w:ascii="Times New Roman" w:hAnsi="Times New Roman" w:cs="Times New Roman"/>
          <w:bCs/>
          <w:sz w:val="24"/>
          <w:szCs w:val="24"/>
        </w:rPr>
        <w:t>ncretamente</w:t>
      </w:r>
      <w:r w:rsidRPr="008E2760">
        <w:rPr>
          <w:rFonts w:ascii="Times New Roman" w:hAnsi="Times New Roman" w:cs="Times New Roman"/>
          <w:bCs/>
          <w:sz w:val="24"/>
          <w:szCs w:val="24"/>
        </w:rPr>
        <w:t xml:space="preserve"> svolta, alle finalità pe</w:t>
      </w:r>
      <w:r w:rsidR="007B726A" w:rsidRPr="008E2760">
        <w:rPr>
          <w:rFonts w:ascii="Times New Roman" w:hAnsi="Times New Roman" w:cs="Times New Roman"/>
          <w:bCs/>
          <w:sz w:val="24"/>
          <w:szCs w:val="24"/>
        </w:rPr>
        <w:t>r</w:t>
      </w:r>
      <w:r w:rsidRPr="008E2760">
        <w:rPr>
          <w:rFonts w:ascii="Times New Roman" w:hAnsi="Times New Roman" w:cs="Times New Roman"/>
          <w:bCs/>
          <w:sz w:val="24"/>
          <w:szCs w:val="24"/>
        </w:rPr>
        <w:t>seguite</w:t>
      </w:r>
      <w:r w:rsidR="007B726A" w:rsidRPr="008E2760">
        <w:rPr>
          <w:rFonts w:ascii="Times New Roman" w:hAnsi="Times New Roman" w:cs="Times New Roman"/>
          <w:bCs/>
          <w:sz w:val="24"/>
          <w:szCs w:val="24"/>
        </w:rPr>
        <w:t xml:space="preserve">, </w:t>
      </w:r>
      <w:r w:rsidRPr="008E2760">
        <w:rPr>
          <w:rFonts w:ascii="Times New Roman" w:hAnsi="Times New Roman" w:cs="Times New Roman"/>
          <w:bCs/>
          <w:sz w:val="24"/>
          <w:szCs w:val="24"/>
        </w:rPr>
        <w:t>al nu</w:t>
      </w:r>
      <w:r w:rsidR="007B726A" w:rsidRPr="008E2760">
        <w:rPr>
          <w:rFonts w:ascii="Times New Roman" w:hAnsi="Times New Roman" w:cs="Times New Roman"/>
          <w:bCs/>
          <w:sz w:val="24"/>
          <w:szCs w:val="24"/>
        </w:rPr>
        <w:t>mero d</w:t>
      </w:r>
      <w:r w:rsidRPr="008E2760">
        <w:rPr>
          <w:rFonts w:ascii="Times New Roman" w:hAnsi="Times New Roman" w:cs="Times New Roman"/>
          <w:bCs/>
          <w:sz w:val="24"/>
          <w:szCs w:val="24"/>
        </w:rPr>
        <w:t>egli a</w:t>
      </w:r>
      <w:r w:rsidR="007B726A" w:rsidRPr="008E2760">
        <w:rPr>
          <w:rFonts w:ascii="Times New Roman" w:hAnsi="Times New Roman" w:cs="Times New Roman"/>
          <w:bCs/>
          <w:sz w:val="24"/>
          <w:szCs w:val="24"/>
        </w:rPr>
        <w:t>der</w:t>
      </w:r>
      <w:r w:rsidRPr="008E2760">
        <w:rPr>
          <w:rFonts w:ascii="Times New Roman" w:hAnsi="Times New Roman" w:cs="Times New Roman"/>
          <w:bCs/>
          <w:sz w:val="24"/>
          <w:szCs w:val="24"/>
        </w:rPr>
        <w:t xml:space="preserve">enti, alle </w:t>
      </w:r>
      <w:r w:rsidR="007B726A" w:rsidRPr="008E2760">
        <w:rPr>
          <w:rFonts w:ascii="Times New Roman" w:hAnsi="Times New Roman" w:cs="Times New Roman"/>
          <w:bCs/>
          <w:sz w:val="24"/>
          <w:szCs w:val="24"/>
        </w:rPr>
        <w:t xml:space="preserve">risorse </w:t>
      </w:r>
      <w:r w:rsidRPr="008E2760">
        <w:rPr>
          <w:rFonts w:ascii="Times New Roman" w:hAnsi="Times New Roman" w:cs="Times New Roman"/>
          <w:bCs/>
          <w:sz w:val="24"/>
          <w:szCs w:val="24"/>
        </w:rPr>
        <w:t>a dis</w:t>
      </w:r>
      <w:r w:rsidR="007B726A" w:rsidRPr="008E2760">
        <w:rPr>
          <w:rFonts w:ascii="Times New Roman" w:hAnsi="Times New Roman" w:cs="Times New Roman"/>
          <w:bCs/>
          <w:sz w:val="24"/>
          <w:szCs w:val="24"/>
        </w:rPr>
        <w:t>posizione</w:t>
      </w:r>
      <w:r w:rsidRPr="008E2760">
        <w:rPr>
          <w:rFonts w:ascii="Times New Roman" w:hAnsi="Times New Roman" w:cs="Times New Roman"/>
          <w:bCs/>
          <w:sz w:val="24"/>
          <w:szCs w:val="24"/>
        </w:rPr>
        <w:t xml:space="preserve"> e alla capacità tecnica e pro</w:t>
      </w:r>
      <w:r w:rsidR="007B726A" w:rsidRPr="008E2760">
        <w:rPr>
          <w:rFonts w:ascii="Times New Roman" w:hAnsi="Times New Roman" w:cs="Times New Roman"/>
          <w:bCs/>
          <w:sz w:val="24"/>
          <w:szCs w:val="24"/>
        </w:rPr>
        <w:t>fessionale, intesa</w:t>
      </w:r>
      <w:r w:rsidRPr="008E2760">
        <w:rPr>
          <w:rFonts w:ascii="Times New Roman" w:hAnsi="Times New Roman" w:cs="Times New Roman"/>
          <w:bCs/>
          <w:sz w:val="24"/>
          <w:szCs w:val="24"/>
        </w:rPr>
        <w:t xml:space="preserve"> com</w:t>
      </w:r>
      <w:r w:rsidR="007B726A" w:rsidRPr="008E2760">
        <w:rPr>
          <w:rFonts w:ascii="Times New Roman" w:hAnsi="Times New Roman" w:cs="Times New Roman"/>
          <w:bCs/>
          <w:sz w:val="24"/>
          <w:szCs w:val="24"/>
        </w:rPr>
        <w:t>e</w:t>
      </w:r>
      <w:r w:rsidRPr="008E2760">
        <w:rPr>
          <w:rFonts w:ascii="Times New Roman" w:hAnsi="Times New Roman" w:cs="Times New Roman"/>
          <w:bCs/>
          <w:sz w:val="24"/>
          <w:szCs w:val="24"/>
        </w:rPr>
        <w:t xml:space="preserve"> “conc</w:t>
      </w:r>
      <w:r w:rsidR="007B726A" w:rsidRPr="008E2760">
        <w:rPr>
          <w:rFonts w:ascii="Times New Roman" w:hAnsi="Times New Roman" w:cs="Times New Roman"/>
          <w:bCs/>
          <w:sz w:val="24"/>
          <w:szCs w:val="24"/>
        </w:rPr>
        <w:t xml:space="preserve">reta </w:t>
      </w:r>
      <w:r w:rsidRPr="008E2760">
        <w:rPr>
          <w:rFonts w:ascii="Times New Roman" w:hAnsi="Times New Roman" w:cs="Times New Roman"/>
          <w:bCs/>
          <w:sz w:val="24"/>
          <w:szCs w:val="24"/>
        </w:rPr>
        <w:t>capacit</w:t>
      </w:r>
      <w:r w:rsidR="007B726A" w:rsidRPr="008E2760">
        <w:rPr>
          <w:rFonts w:ascii="Times New Roman" w:hAnsi="Times New Roman" w:cs="Times New Roman"/>
          <w:bCs/>
          <w:sz w:val="24"/>
          <w:szCs w:val="24"/>
        </w:rPr>
        <w:t>à”</w:t>
      </w:r>
      <w:r w:rsidRPr="008E2760">
        <w:rPr>
          <w:rFonts w:ascii="Times New Roman" w:hAnsi="Times New Roman" w:cs="Times New Roman"/>
          <w:bCs/>
          <w:sz w:val="24"/>
          <w:szCs w:val="24"/>
        </w:rPr>
        <w:t xml:space="preserve"> di operare e realizzare l'attivit</w:t>
      </w:r>
      <w:r w:rsidR="007B726A" w:rsidRPr="008E2760">
        <w:rPr>
          <w:rFonts w:ascii="Times New Roman" w:hAnsi="Times New Roman" w:cs="Times New Roman"/>
          <w:bCs/>
          <w:sz w:val="24"/>
          <w:szCs w:val="24"/>
        </w:rPr>
        <w:t>à</w:t>
      </w:r>
      <w:r w:rsidRPr="008E2760">
        <w:rPr>
          <w:rFonts w:ascii="Times New Roman" w:hAnsi="Times New Roman" w:cs="Times New Roman"/>
          <w:bCs/>
          <w:sz w:val="24"/>
          <w:szCs w:val="24"/>
        </w:rPr>
        <w:t xml:space="preserve"> oggetto di convenzione</w:t>
      </w:r>
      <w:r w:rsidR="007B726A" w:rsidRPr="008E2760">
        <w:rPr>
          <w:rFonts w:ascii="Times New Roman" w:hAnsi="Times New Roman" w:cs="Times New Roman"/>
          <w:bCs/>
          <w:sz w:val="24"/>
          <w:szCs w:val="24"/>
        </w:rPr>
        <w:t>”, capacità</w:t>
      </w:r>
      <w:r w:rsidRPr="008E2760">
        <w:rPr>
          <w:rFonts w:ascii="Times New Roman" w:hAnsi="Times New Roman" w:cs="Times New Roman"/>
          <w:bCs/>
          <w:sz w:val="24"/>
          <w:szCs w:val="24"/>
        </w:rPr>
        <w:t xml:space="preserve"> da val</w:t>
      </w:r>
      <w:r w:rsidR="007B726A" w:rsidRPr="008E2760">
        <w:rPr>
          <w:rFonts w:ascii="Times New Roman" w:hAnsi="Times New Roman" w:cs="Times New Roman"/>
          <w:bCs/>
          <w:sz w:val="24"/>
          <w:szCs w:val="24"/>
        </w:rPr>
        <w:t>utars</w:t>
      </w:r>
      <w:r w:rsidR="00BA2F77">
        <w:rPr>
          <w:rFonts w:ascii="Times New Roman" w:hAnsi="Times New Roman" w:cs="Times New Roman"/>
          <w:bCs/>
          <w:sz w:val="24"/>
          <w:szCs w:val="24"/>
        </w:rPr>
        <w:t xml:space="preserve">i </w:t>
      </w:r>
      <w:r w:rsidRPr="008E2760">
        <w:rPr>
          <w:rFonts w:ascii="Times New Roman" w:hAnsi="Times New Roman" w:cs="Times New Roman"/>
          <w:bCs/>
          <w:sz w:val="24"/>
          <w:szCs w:val="24"/>
        </w:rPr>
        <w:t xml:space="preserve">anche con </w:t>
      </w:r>
      <w:r w:rsidR="007B726A" w:rsidRPr="008E2760">
        <w:rPr>
          <w:rFonts w:ascii="Times New Roman" w:hAnsi="Times New Roman" w:cs="Times New Roman"/>
          <w:bCs/>
          <w:sz w:val="24"/>
          <w:szCs w:val="24"/>
        </w:rPr>
        <w:t xml:space="preserve">riferimento </w:t>
      </w:r>
      <w:r w:rsidRPr="008E2760">
        <w:rPr>
          <w:rFonts w:ascii="Times New Roman" w:hAnsi="Times New Roman" w:cs="Times New Roman"/>
          <w:bCs/>
          <w:sz w:val="24"/>
          <w:szCs w:val="24"/>
        </w:rPr>
        <w:t>all'esperienza</w:t>
      </w:r>
      <w:r w:rsidR="007B726A" w:rsidRPr="008E2760">
        <w:rPr>
          <w:rFonts w:ascii="Times New Roman" w:hAnsi="Times New Roman" w:cs="Times New Roman"/>
          <w:bCs/>
          <w:sz w:val="24"/>
          <w:szCs w:val="24"/>
        </w:rPr>
        <w:t xml:space="preserve">, </w:t>
      </w:r>
      <w:r w:rsidRPr="008E2760">
        <w:rPr>
          <w:rFonts w:ascii="Times New Roman" w:hAnsi="Times New Roman" w:cs="Times New Roman"/>
          <w:bCs/>
          <w:sz w:val="24"/>
          <w:szCs w:val="24"/>
        </w:rPr>
        <w:t>organizzazione</w:t>
      </w:r>
      <w:r w:rsidR="007B726A" w:rsidRPr="008E2760">
        <w:rPr>
          <w:rFonts w:ascii="Times New Roman" w:hAnsi="Times New Roman" w:cs="Times New Roman"/>
          <w:bCs/>
          <w:sz w:val="24"/>
          <w:szCs w:val="24"/>
        </w:rPr>
        <w:t xml:space="preserve">, </w:t>
      </w:r>
      <w:r w:rsidRPr="008E2760">
        <w:rPr>
          <w:rFonts w:ascii="Times New Roman" w:hAnsi="Times New Roman" w:cs="Times New Roman"/>
          <w:bCs/>
          <w:sz w:val="24"/>
          <w:szCs w:val="24"/>
        </w:rPr>
        <w:t>formazione e aggiorna</w:t>
      </w:r>
      <w:r w:rsidR="007B726A" w:rsidRPr="008E2760">
        <w:rPr>
          <w:rFonts w:ascii="Times New Roman" w:hAnsi="Times New Roman" w:cs="Times New Roman"/>
          <w:bCs/>
          <w:sz w:val="24"/>
          <w:szCs w:val="24"/>
        </w:rPr>
        <w:t>m</w:t>
      </w:r>
      <w:r w:rsidRPr="008E2760">
        <w:rPr>
          <w:rFonts w:ascii="Times New Roman" w:hAnsi="Times New Roman" w:cs="Times New Roman"/>
          <w:bCs/>
          <w:sz w:val="24"/>
          <w:szCs w:val="24"/>
        </w:rPr>
        <w:t>ento dei volontari (</w:t>
      </w:r>
      <w:r w:rsidR="007B726A" w:rsidRPr="008E2760">
        <w:rPr>
          <w:rFonts w:ascii="Times New Roman" w:hAnsi="Times New Roman" w:cs="Times New Roman"/>
          <w:bCs/>
          <w:sz w:val="24"/>
          <w:szCs w:val="24"/>
        </w:rPr>
        <w:t xml:space="preserve">articolo </w:t>
      </w:r>
      <w:r w:rsidRPr="008E2760">
        <w:rPr>
          <w:rFonts w:ascii="Times New Roman" w:hAnsi="Times New Roman" w:cs="Times New Roman"/>
          <w:bCs/>
          <w:sz w:val="24"/>
          <w:szCs w:val="24"/>
        </w:rPr>
        <w:t xml:space="preserve">56 commi </w:t>
      </w:r>
      <w:r w:rsidR="007B726A" w:rsidRPr="008E2760">
        <w:rPr>
          <w:rFonts w:ascii="Times New Roman" w:hAnsi="Times New Roman" w:cs="Times New Roman"/>
          <w:bCs/>
          <w:sz w:val="24"/>
          <w:szCs w:val="24"/>
        </w:rPr>
        <w:t xml:space="preserve">1 </w:t>
      </w:r>
      <w:r w:rsidRPr="008E2760">
        <w:rPr>
          <w:rFonts w:ascii="Times New Roman" w:hAnsi="Times New Roman" w:cs="Times New Roman"/>
          <w:bCs/>
          <w:sz w:val="24"/>
          <w:szCs w:val="24"/>
        </w:rPr>
        <w:t xml:space="preserve">e 3 del </w:t>
      </w:r>
      <w:r w:rsidR="00BA2F77">
        <w:rPr>
          <w:rFonts w:ascii="Times New Roman" w:hAnsi="Times New Roman" w:cs="Times New Roman"/>
          <w:bCs/>
          <w:sz w:val="24"/>
          <w:szCs w:val="24"/>
        </w:rPr>
        <w:t>D</w:t>
      </w:r>
      <w:r w:rsidRPr="008E2760">
        <w:rPr>
          <w:rFonts w:ascii="Times New Roman" w:hAnsi="Times New Roman" w:cs="Times New Roman"/>
          <w:bCs/>
          <w:sz w:val="24"/>
          <w:szCs w:val="24"/>
        </w:rPr>
        <w:t>.</w:t>
      </w:r>
      <w:r w:rsidR="00BA2F77">
        <w:rPr>
          <w:rFonts w:ascii="Times New Roman" w:hAnsi="Times New Roman" w:cs="Times New Roman"/>
          <w:bCs/>
          <w:sz w:val="24"/>
          <w:szCs w:val="24"/>
        </w:rPr>
        <w:t xml:space="preserve"> L</w:t>
      </w:r>
      <w:r w:rsidRPr="008E2760">
        <w:rPr>
          <w:rFonts w:ascii="Times New Roman" w:hAnsi="Times New Roman" w:cs="Times New Roman"/>
          <w:bCs/>
          <w:sz w:val="24"/>
          <w:szCs w:val="24"/>
        </w:rPr>
        <w:t xml:space="preserve">gs. </w:t>
      </w:r>
      <w:r w:rsidR="007B726A" w:rsidRPr="008E2760">
        <w:rPr>
          <w:rFonts w:ascii="Times New Roman" w:hAnsi="Times New Roman" w:cs="Times New Roman"/>
          <w:bCs/>
          <w:sz w:val="24"/>
          <w:szCs w:val="24"/>
        </w:rPr>
        <w:t>1</w:t>
      </w:r>
      <w:r w:rsidRPr="008E2760">
        <w:rPr>
          <w:rFonts w:ascii="Times New Roman" w:hAnsi="Times New Roman" w:cs="Times New Roman"/>
          <w:bCs/>
          <w:sz w:val="24"/>
          <w:szCs w:val="24"/>
        </w:rPr>
        <w:t>17/2017)</w:t>
      </w:r>
      <w:r w:rsidR="007B726A" w:rsidRPr="008E2760">
        <w:rPr>
          <w:rFonts w:ascii="Times New Roman" w:hAnsi="Times New Roman" w:cs="Times New Roman"/>
          <w:bCs/>
          <w:sz w:val="24"/>
          <w:szCs w:val="24"/>
        </w:rPr>
        <w:t>;</w:t>
      </w:r>
    </w:p>
    <w:p w14:paraId="02ED4649" w14:textId="6B0B6A99" w:rsidR="002F2333" w:rsidRPr="008E2760" w:rsidRDefault="002F2333"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d. il possesso dell'ac</w:t>
      </w:r>
      <w:r w:rsidR="007B726A" w:rsidRPr="008E2760">
        <w:rPr>
          <w:rFonts w:ascii="Times New Roman" w:hAnsi="Times New Roman" w:cs="Times New Roman"/>
          <w:bCs/>
          <w:sz w:val="24"/>
          <w:szCs w:val="24"/>
        </w:rPr>
        <w:t>creditamento</w:t>
      </w:r>
      <w:r w:rsidRPr="008E2760">
        <w:rPr>
          <w:rFonts w:ascii="Times New Roman" w:hAnsi="Times New Roman" w:cs="Times New Roman"/>
          <w:bCs/>
          <w:sz w:val="24"/>
          <w:szCs w:val="24"/>
        </w:rPr>
        <w:t xml:space="preserve"> ai sensi della LRT n. </w:t>
      </w:r>
      <w:r w:rsidR="007B726A" w:rsidRPr="008E2760">
        <w:rPr>
          <w:rFonts w:ascii="Times New Roman" w:hAnsi="Times New Roman" w:cs="Times New Roman"/>
          <w:bCs/>
          <w:sz w:val="24"/>
          <w:szCs w:val="24"/>
        </w:rPr>
        <w:t>8</w:t>
      </w:r>
      <w:r w:rsidRPr="008E2760">
        <w:rPr>
          <w:rFonts w:ascii="Times New Roman" w:hAnsi="Times New Roman" w:cs="Times New Roman"/>
          <w:bCs/>
          <w:sz w:val="24"/>
          <w:szCs w:val="24"/>
        </w:rPr>
        <w:t>2 del 2</w:t>
      </w:r>
      <w:r w:rsidR="007B726A" w:rsidRPr="008E2760">
        <w:rPr>
          <w:rFonts w:ascii="Times New Roman" w:hAnsi="Times New Roman" w:cs="Times New Roman"/>
          <w:bCs/>
          <w:sz w:val="24"/>
          <w:szCs w:val="24"/>
        </w:rPr>
        <w:t>8</w:t>
      </w:r>
      <w:r w:rsidRPr="008E2760">
        <w:rPr>
          <w:rFonts w:ascii="Times New Roman" w:hAnsi="Times New Roman" w:cs="Times New Roman"/>
          <w:bCs/>
          <w:sz w:val="24"/>
          <w:szCs w:val="24"/>
        </w:rPr>
        <w:t>/12/2009 percepen</w:t>
      </w:r>
      <w:r w:rsidR="00641655" w:rsidRPr="008E2760">
        <w:rPr>
          <w:rFonts w:ascii="Times New Roman" w:hAnsi="Times New Roman" w:cs="Times New Roman"/>
          <w:bCs/>
          <w:sz w:val="24"/>
          <w:szCs w:val="24"/>
        </w:rPr>
        <w:t>d</w:t>
      </w:r>
      <w:r w:rsidRPr="008E2760">
        <w:rPr>
          <w:rFonts w:ascii="Times New Roman" w:hAnsi="Times New Roman" w:cs="Times New Roman"/>
          <w:bCs/>
          <w:sz w:val="24"/>
          <w:szCs w:val="24"/>
        </w:rPr>
        <w:t>o con questo servizio p</w:t>
      </w:r>
      <w:r w:rsidR="00641655" w:rsidRPr="008E2760">
        <w:rPr>
          <w:rFonts w:ascii="Times New Roman" w:hAnsi="Times New Roman" w:cs="Times New Roman"/>
          <w:bCs/>
          <w:sz w:val="24"/>
          <w:szCs w:val="24"/>
        </w:rPr>
        <w:t>u</w:t>
      </w:r>
      <w:r w:rsidRPr="008E2760">
        <w:rPr>
          <w:rFonts w:ascii="Times New Roman" w:hAnsi="Times New Roman" w:cs="Times New Roman"/>
          <w:bCs/>
          <w:sz w:val="24"/>
          <w:szCs w:val="24"/>
        </w:rPr>
        <w:t>bblico</w:t>
      </w:r>
      <w:r w:rsidR="00641655" w:rsidRPr="008E2760">
        <w:rPr>
          <w:rFonts w:ascii="Times New Roman" w:hAnsi="Times New Roman" w:cs="Times New Roman"/>
          <w:bCs/>
          <w:sz w:val="24"/>
          <w:szCs w:val="24"/>
        </w:rPr>
        <w:t>, f</w:t>
      </w:r>
      <w:r w:rsidRPr="008E2760">
        <w:rPr>
          <w:rFonts w:ascii="Times New Roman" w:hAnsi="Times New Roman" w:cs="Times New Roman"/>
          <w:bCs/>
          <w:sz w:val="24"/>
          <w:szCs w:val="24"/>
        </w:rPr>
        <w:t xml:space="preserve">ondi pubblici a </w:t>
      </w:r>
      <w:r w:rsidR="00641655" w:rsidRPr="008E2760">
        <w:rPr>
          <w:rFonts w:ascii="Times New Roman" w:hAnsi="Times New Roman" w:cs="Times New Roman"/>
          <w:bCs/>
          <w:sz w:val="24"/>
          <w:szCs w:val="24"/>
        </w:rPr>
        <w:t>r</w:t>
      </w:r>
      <w:r w:rsidRPr="008E2760">
        <w:rPr>
          <w:rFonts w:ascii="Times New Roman" w:hAnsi="Times New Roman" w:cs="Times New Roman"/>
          <w:bCs/>
          <w:sz w:val="24"/>
          <w:szCs w:val="24"/>
        </w:rPr>
        <w:t>imborso spese:</w:t>
      </w:r>
    </w:p>
    <w:p w14:paraId="30056299" w14:textId="4875E678" w:rsidR="00F325F3" w:rsidRPr="008E2760" w:rsidRDefault="00F325F3"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In esecuzione della Deliberazione n.   del   e della Determinazione n.   del   </w:t>
      </w:r>
    </w:p>
    <w:p w14:paraId="6E175E2F" w14:textId="06175E99" w:rsidR="00F325F3" w:rsidRPr="00BA2F77" w:rsidRDefault="00BA2F77" w:rsidP="00BA2F77">
      <w:pPr>
        <w:jc w:val="both"/>
        <w:rPr>
          <w:rFonts w:ascii="Times New Roman" w:hAnsi="Times New Roman" w:cs="Times New Roman"/>
          <w:bCs/>
          <w:sz w:val="24"/>
          <w:szCs w:val="24"/>
        </w:rPr>
      </w:pPr>
      <w:r w:rsidRPr="00BA2F77">
        <w:rPr>
          <w:rFonts w:ascii="Times New Roman" w:hAnsi="Times New Roman" w:cs="Times New Roman"/>
          <w:sz w:val="24"/>
          <w:szCs w:val="24"/>
        </w:rPr>
        <w:t xml:space="preserve">Vista la Legge 13 agosto 2010, n. 136, come modificata dal D.L. n. 187/2010, ai fini della tracciabilità dei flussi finanziari, il </w:t>
      </w:r>
      <w:r w:rsidRPr="00BA2F77">
        <w:rPr>
          <w:rFonts w:ascii="Times New Roman" w:hAnsi="Times New Roman" w:cs="Times New Roman"/>
          <w:b/>
          <w:bCs/>
          <w:sz w:val="24"/>
          <w:szCs w:val="24"/>
        </w:rPr>
        <w:t>Codice</w:t>
      </w:r>
      <w:r w:rsidRPr="00BA2F77">
        <w:rPr>
          <w:rFonts w:ascii="Times New Roman" w:hAnsi="Times New Roman" w:cs="Times New Roman"/>
          <w:sz w:val="24"/>
          <w:szCs w:val="24"/>
        </w:rPr>
        <w:t xml:space="preserve"> </w:t>
      </w:r>
      <w:r w:rsidRPr="00BA2F77">
        <w:rPr>
          <w:rFonts w:ascii="Times New Roman" w:hAnsi="Times New Roman" w:cs="Times New Roman"/>
          <w:b/>
          <w:bCs/>
          <w:sz w:val="24"/>
          <w:szCs w:val="24"/>
        </w:rPr>
        <w:t>CIG è</w:t>
      </w:r>
      <w:r>
        <w:rPr>
          <w:rFonts w:ascii="Times New Roman" w:hAnsi="Times New Roman" w:cs="Times New Roman"/>
          <w:b/>
          <w:bCs/>
          <w:sz w:val="24"/>
          <w:szCs w:val="24"/>
        </w:rPr>
        <w:t>: ……………………</w:t>
      </w:r>
      <w:r w:rsidRPr="00BA2F77">
        <w:rPr>
          <w:rFonts w:ascii="Times New Roman" w:hAnsi="Times New Roman" w:cs="Times New Roman"/>
          <w:b/>
          <w:bCs/>
          <w:sz w:val="24"/>
          <w:szCs w:val="24"/>
        </w:rPr>
        <w:t xml:space="preserve"> </w:t>
      </w:r>
      <w:r w:rsidR="00F325F3" w:rsidRPr="00BA2F77">
        <w:rPr>
          <w:rFonts w:ascii="Times New Roman" w:hAnsi="Times New Roman" w:cs="Times New Roman"/>
          <w:bCs/>
          <w:sz w:val="24"/>
          <w:szCs w:val="24"/>
        </w:rPr>
        <w:t xml:space="preserve"> </w:t>
      </w:r>
    </w:p>
    <w:p w14:paraId="2834FAFD" w14:textId="4994CBEE" w:rsidR="00F325F3" w:rsidRPr="008E2760" w:rsidRDefault="00F325F3" w:rsidP="00BA2F77">
      <w:pPr>
        <w:jc w:val="center"/>
        <w:rPr>
          <w:rFonts w:ascii="Times New Roman" w:hAnsi="Times New Roman" w:cs="Times New Roman"/>
          <w:b/>
          <w:sz w:val="24"/>
          <w:szCs w:val="24"/>
        </w:rPr>
      </w:pPr>
      <w:r w:rsidRPr="008E2760">
        <w:rPr>
          <w:rFonts w:ascii="Times New Roman" w:hAnsi="Times New Roman" w:cs="Times New Roman"/>
          <w:b/>
          <w:sz w:val="24"/>
          <w:szCs w:val="24"/>
        </w:rPr>
        <w:t>AVVISA</w:t>
      </w:r>
    </w:p>
    <w:p w14:paraId="5D48CDA8" w14:textId="78A403F3" w:rsidR="00F325F3" w:rsidRPr="008E2760" w:rsidRDefault="00F325F3"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Che </w:t>
      </w:r>
      <w:r w:rsidR="00BA2F77">
        <w:rPr>
          <w:rFonts w:ascii="Times New Roman" w:hAnsi="Times New Roman" w:cs="Times New Roman"/>
          <w:bCs/>
          <w:sz w:val="24"/>
          <w:szCs w:val="24"/>
        </w:rPr>
        <w:t xml:space="preserve">è intenzione dell’Amministrazione Comunale </w:t>
      </w:r>
      <w:r w:rsidRPr="008E2760">
        <w:rPr>
          <w:rFonts w:ascii="Times New Roman" w:hAnsi="Times New Roman" w:cs="Times New Roman"/>
          <w:bCs/>
          <w:sz w:val="24"/>
          <w:szCs w:val="24"/>
        </w:rPr>
        <w:t>procede</w:t>
      </w:r>
      <w:r w:rsidR="00BA2F77">
        <w:rPr>
          <w:rFonts w:ascii="Times New Roman" w:hAnsi="Times New Roman" w:cs="Times New Roman"/>
          <w:bCs/>
          <w:sz w:val="24"/>
          <w:szCs w:val="24"/>
        </w:rPr>
        <w:t>re</w:t>
      </w:r>
      <w:r w:rsidRPr="008E2760">
        <w:rPr>
          <w:rFonts w:ascii="Times New Roman" w:hAnsi="Times New Roman" w:cs="Times New Roman"/>
          <w:bCs/>
          <w:sz w:val="24"/>
          <w:szCs w:val="24"/>
        </w:rPr>
        <w:t xml:space="preserve"> alla selezione di Ass</w:t>
      </w:r>
      <w:r w:rsidR="00BA2F77">
        <w:rPr>
          <w:rFonts w:ascii="Times New Roman" w:hAnsi="Times New Roman" w:cs="Times New Roman"/>
          <w:bCs/>
          <w:sz w:val="24"/>
          <w:szCs w:val="24"/>
        </w:rPr>
        <w:t>ociazioni</w:t>
      </w:r>
      <w:r w:rsidRPr="008E2760">
        <w:rPr>
          <w:rFonts w:ascii="Times New Roman" w:hAnsi="Times New Roman" w:cs="Times New Roman"/>
          <w:bCs/>
          <w:sz w:val="24"/>
          <w:szCs w:val="24"/>
        </w:rPr>
        <w:t xml:space="preserve"> di volontariato presenti sul territorio dell’isola d’Elba al fine di definire, attraverso una convenzione, un </w:t>
      </w:r>
      <w:r w:rsidRPr="008E2760">
        <w:rPr>
          <w:rFonts w:ascii="Times New Roman" w:hAnsi="Times New Roman" w:cs="Times New Roman"/>
          <w:bCs/>
          <w:sz w:val="24"/>
          <w:szCs w:val="24"/>
        </w:rPr>
        <w:lastRenderedPageBreak/>
        <w:t xml:space="preserve">programma di attività finalizzate alla gestione del trasporto sociale per disabili ed anziani non autosufficienti per un periodo di tre anni (decorrenza dal </w:t>
      </w:r>
      <w:r w:rsidR="00BA2F77">
        <w:rPr>
          <w:rFonts w:ascii="Times New Roman" w:hAnsi="Times New Roman" w:cs="Times New Roman"/>
          <w:bCs/>
          <w:sz w:val="24"/>
          <w:szCs w:val="24"/>
        </w:rPr>
        <w:t>01/01/2024</w:t>
      </w:r>
      <w:r w:rsidRPr="008E2760">
        <w:rPr>
          <w:rFonts w:ascii="Times New Roman" w:hAnsi="Times New Roman" w:cs="Times New Roman"/>
          <w:bCs/>
          <w:sz w:val="24"/>
          <w:szCs w:val="24"/>
        </w:rPr>
        <w:t xml:space="preserve"> e fino al </w:t>
      </w:r>
      <w:r w:rsidR="00BA2F77">
        <w:rPr>
          <w:rFonts w:ascii="Times New Roman" w:hAnsi="Times New Roman" w:cs="Times New Roman"/>
          <w:bCs/>
          <w:sz w:val="24"/>
          <w:szCs w:val="24"/>
        </w:rPr>
        <w:t>31/12/2026</w:t>
      </w:r>
      <w:r w:rsidRPr="008E2760">
        <w:rPr>
          <w:rFonts w:ascii="Times New Roman" w:hAnsi="Times New Roman" w:cs="Times New Roman"/>
          <w:bCs/>
          <w:sz w:val="24"/>
          <w:szCs w:val="24"/>
        </w:rPr>
        <w:t xml:space="preserve">); </w:t>
      </w:r>
    </w:p>
    <w:p w14:paraId="071F8011" w14:textId="7EA316D2" w:rsidR="00F325F3" w:rsidRPr="008E2760" w:rsidRDefault="00F325F3" w:rsidP="00D64D7E">
      <w:pPr>
        <w:pStyle w:val="Paragrafoelenco"/>
        <w:numPr>
          <w:ilvl w:val="0"/>
          <w:numId w:val="18"/>
        </w:numPr>
        <w:rPr>
          <w:rFonts w:ascii="Times New Roman" w:hAnsi="Times New Roman" w:cs="Times New Roman"/>
          <w:bCs/>
          <w:sz w:val="24"/>
          <w:szCs w:val="24"/>
        </w:rPr>
      </w:pPr>
      <w:bookmarkStart w:id="0" w:name="_Hlk152070254"/>
      <w:r w:rsidRPr="008E2760">
        <w:rPr>
          <w:rFonts w:ascii="Times New Roman" w:hAnsi="Times New Roman" w:cs="Times New Roman"/>
          <w:b/>
          <w:sz w:val="24"/>
          <w:szCs w:val="24"/>
          <w:u w:val="single"/>
        </w:rPr>
        <w:t>Requisiti di partecipazione</w:t>
      </w:r>
      <w:r w:rsidRPr="008E2760">
        <w:rPr>
          <w:rFonts w:ascii="Times New Roman" w:hAnsi="Times New Roman" w:cs="Times New Roman"/>
          <w:bCs/>
          <w:sz w:val="24"/>
          <w:szCs w:val="24"/>
          <w:u w:val="single"/>
        </w:rPr>
        <w:t xml:space="preserve">: </w:t>
      </w:r>
    </w:p>
    <w:bookmarkEnd w:id="0"/>
    <w:p w14:paraId="04F66E53" w14:textId="1F114EEB" w:rsidR="00404255" w:rsidRPr="008E2760" w:rsidRDefault="00F325F3"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La partecipazione alla procedura compar</w:t>
      </w:r>
      <w:r w:rsidR="00404255" w:rsidRPr="008E2760">
        <w:rPr>
          <w:rFonts w:ascii="Times New Roman" w:hAnsi="Times New Roman" w:cs="Times New Roman"/>
          <w:bCs/>
          <w:sz w:val="24"/>
          <w:szCs w:val="24"/>
        </w:rPr>
        <w:t>a</w:t>
      </w:r>
      <w:r w:rsidRPr="008E2760">
        <w:rPr>
          <w:rFonts w:ascii="Times New Roman" w:hAnsi="Times New Roman" w:cs="Times New Roman"/>
          <w:bCs/>
          <w:sz w:val="24"/>
          <w:szCs w:val="24"/>
        </w:rPr>
        <w:t>tiva</w:t>
      </w:r>
      <w:r w:rsidR="00404255" w:rsidRPr="008E2760">
        <w:rPr>
          <w:rFonts w:ascii="Times New Roman" w:hAnsi="Times New Roman" w:cs="Times New Roman"/>
          <w:bCs/>
          <w:sz w:val="24"/>
          <w:szCs w:val="24"/>
        </w:rPr>
        <w:t xml:space="preserve"> è aperta a tutte le Associazioni di volontariato presenti sul territorio elbano che </w:t>
      </w:r>
      <w:r w:rsidRPr="008E2760">
        <w:rPr>
          <w:rFonts w:ascii="Times New Roman" w:hAnsi="Times New Roman" w:cs="Times New Roman"/>
          <w:bCs/>
          <w:sz w:val="24"/>
          <w:szCs w:val="24"/>
        </w:rPr>
        <w:t xml:space="preserve">abbiano i seguenti requisiti </w:t>
      </w:r>
      <w:r w:rsidR="00404255" w:rsidRPr="008E2760">
        <w:rPr>
          <w:rFonts w:ascii="Times New Roman" w:hAnsi="Times New Roman" w:cs="Times New Roman"/>
          <w:bCs/>
          <w:sz w:val="24"/>
          <w:szCs w:val="24"/>
          <w:u w:val="single"/>
        </w:rPr>
        <w:t xml:space="preserve">posseduti al momento della </w:t>
      </w:r>
      <w:r w:rsidR="009D77E3">
        <w:rPr>
          <w:rFonts w:ascii="Times New Roman" w:hAnsi="Times New Roman" w:cs="Times New Roman"/>
          <w:bCs/>
          <w:sz w:val="24"/>
          <w:szCs w:val="24"/>
          <w:u w:val="single"/>
        </w:rPr>
        <w:t>pubblicazione</w:t>
      </w:r>
      <w:r w:rsidR="00404255" w:rsidRPr="008E2760">
        <w:rPr>
          <w:rFonts w:ascii="Times New Roman" w:hAnsi="Times New Roman" w:cs="Times New Roman"/>
          <w:bCs/>
          <w:sz w:val="24"/>
          <w:szCs w:val="24"/>
          <w:u w:val="single"/>
        </w:rPr>
        <w:t xml:space="preserve"> del Bando</w:t>
      </w:r>
      <w:r w:rsidR="00404255" w:rsidRPr="008E2760">
        <w:rPr>
          <w:rFonts w:ascii="Times New Roman" w:hAnsi="Times New Roman" w:cs="Times New Roman"/>
          <w:bCs/>
          <w:sz w:val="24"/>
          <w:szCs w:val="24"/>
        </w:rPr>
        <w:t xml:space="preserve">:  </w:t>
      </w:r>
    </w:p>
    <w:p w14:paraId="02BAC2E0" w14:textId="60260885" w:rsidR="00404255" w:rsidRPr="008E2760" w:rsidRDefault="00404255"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a. che abbiano tra le proprie finalità la realizzazione del trasporto sociale a favore di categorie “fragili” ovvero persone disabili, anziani non autosufficienti; </w:t>
      </w:r>
    </w:p>
    <w:p w14:paraId="2224FCE2" w14:textId="77777777" w:rsidR="00404255" w:rsidRPr="008E2760" w:rsidRDefault="00404255"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b. </w:t>
      </w:r>
      <w:r w:rsidR="00F325F3" w:rsidRPr="008E2760">
        <w:rPr>
          <w:rFonts w:ascii="Times New Roman" w:hAnsi="Times New Roman" w:cs="Times New Roman"/>
          <w:bCs/>
          <w:sz w:val="24"/>
          <w:szCs w:val="24"/>
        </w:rPr>
        <w:t>ch</w:t>
      </w:r>
      <w:r w:rsidRPr="008E2760">
        <w:rPr>
          <w:rFonts w:ascii="Times New Roman" w:hAnsi="Times New Roman" w:cs="Times New Roman"/>
          <w:bCs/>
          <w:sz w:val="24"/>
          <w:szCs w:val="24"/>
        </w:rPr>
        <w:t>e</w:t>
      </w:r>
      <w:r w:rsidR="00F325F3" w:rsidRPr="008E2760">
        <w:rPr>
          <w:rFonts w:ascii="Times New Roman" w:hAnsi="Times New Roman" w:cs="Times New Roman"/>
          <w:bCs/>
          <w:sz w:val="24"/>
          <w:szCs w:val="24"/>
        </w:rPr>
        <w:t xml:space="preserve"> siano qualificabili come Enti del T</w:t>
      </w:r>
      <w:r w:rsidRPr="008E2760">
        <w:rPr>
          <w:rFonts w:ascii="Times New Roman" w:hAnsi="Times New Roman" w:cs="Times New Roman"/>
          <w:bCs/>
          <w:sz w:val="24"/>
          <w:szCs w:val="24"/>
        </w:rPr>
        <w:t>erzo Settor</w:t>
      </w:r>
      <w:r w:rsidR="00F325F3" w:rsidRPr="008E2760">
        <w:rPr>
          <w:rFonts w:ascii="Times New Roman" w:hAnsi="Times New Roman" w:cs="Times New Roman"/>
          <w:bCs/>
          <w:sz w:val="24"/>
          <w:szCs w:val="24"/>
        </w:rPr>
        <w:t xml:space="preserve">e, ai sensi del D. lgs </w:t>
      </w:r>
      <w:r w:rsidRPr="008E2760">
        <w:rPr>
          <w:rFonts w:ascii="Times New Roman" w:hAnsi="Times New Roman" w:cs="Times New Roman"/>
          <w:bCs/>
          <w:sz w:val="24"/>
          <w:szCs w:val="24"/>
        </w:rPr>
        <w:t>17/2017</w:t>
      </w:r>
      <w:r w:rsidR="00F325F3" w:rsidRPr="008E2760">
        <w:rPr>
          <w:rFonts w:ascii="Times New Roman" w:hAnsi="Times New Roman" w:cs="Times New Roman"/>
          <w:bCs/>
          <w:sz w:val="24"/>
          <w:szCs w:val="24"/>
        </w:rPr>
        <w:t xml:space="preserve"> con is</w:t>
      </w:r>
      <w:r w:rsidRPr="008E2760">
        <w:rPr>
          <w:rFonts w:ascii="Times New Roman" w:hAnsi="Times New Roman" w:cs="Times New Roman"/>
          <w:bCs/>
          <w:sz w:val="24"/>
          <w:szCs w:val="24"/>
        </w:rPr>
        <w:t>crizione</w:t>
      </w:r>
      <w:r w:rsidR="00F325F3" w:rsidRPr="008E2760">
        <w:rPr>
          <w:rFonts w:ascii="Times New Roman" w:hAnsi="Times New Roman" w:cs="Times New Roman"/>
          <w:bCs/>
          <w:sz w:val="24"/>
          <w:szCs w:val="24"/>
        </w:rPr>
        <w:t xml:space="preserve"> all’</w:t>
      </w:r>
      <w:r w:rsidRPr="008E2760">
        <w:rPr>
          <w:rFonts w:ascii="Times New Roman" w:hAnsi="Times New Roman" w:cs="Times New Roman"/>
          <w:bCs/>
          <w:sz w:val="24"/>
          <w:szCs w:val="24"/>
        </w:rPr>
        <w:t xml:space="preserve">Albo </w:t>
      </w:r>
      <w:r w:rsidR="00F325F3" w:rsidRPr="008E2760">
        <w:rPr>
          <w:rFonts w:ascii="Times New Roman" w:hAnsi="Times New Roman" w:cs="Times New Roman"/>
          <w:bCs/>
          <w:sz w:val="24"/>
          <w:szCs w:val="24"/>
        </w:rPr>
        <w:t>da almeno 6 mesi senza procedure di cancellazione in corso;</w:t>
      </w:r>
      <w:r w:rsidRPr="008E2760">
        <w:rPr>
          <w:rFonts w:ascii="Times New Roman" w:hAnsi="Times New Roman" w:cs="Times New Roman"/>
          <w:bCs/>
          <w:sz w:val="24"/>
          <w:szCs w:val="24"/>
        </w:rPr>
        <w:t xml:space="preserve"> </w:t>
      </w:r>
    </w:p>
    <w:p w14:paraId="3E084546" w14:textId="5DE3BC37" w:rsidR="00F325F3" w:rsidRPr="008E2760" w:rsidRDefault="00404255"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c. che abbiano </w:t>
      </w:r>
      <w:r w:rsidR="00F325F3" w:rsidRPr="008E2760">
        <w:rPr>
          <w:rFonts w:ascii="Times New Roman" w:hAnsi="Times New Roman" w:cs="Times New Roman"/>
          <w:bCs/>
          <w:sz w:val="24"/>
          <w:szCs w:val="24"/>
        </w:rPr>
        <w:t>conoscenz</w:t>
      </w:r>
      <w:r w:rsidRPr="008E2760">
        <w:rPr>
          <w:rFonts w:ascii="Times New Roman" w:hAnsi="Times New Roman" w:cs="Times New Roman"/>
          <w:bCs/>
          <w:sz w:val="24"/>
          <w:szCs w:val="24"/>
        </w:rPr>
        <w:t>a</w:t>
      </w:r>
      <w:r w:rsidR="00F325F3" w:rsidRPr="008E2760">
        <w:rPr>
          <w:rFonts w:ascii="Times New Roman" w:hAnsi="Times New Roman" w:cs="Times New Roman"/>
          <w:bCs/>
          <w:sz w:val="24"/>
          <w:szCs w:val="24"/>
        </w:rPr>
        <w:t xml:space="preserve"> del</w:t>
      </w:r>
      <w:r w:rsidRPr="008E2760">
        <w:rPr>
          <w:rFonts w:ascii="Times New Roman" w:hAnsi="Times New Roman" w:cs="Times New Roman"/>
          <w:bCs/>
          <w:sz w:val="24"/>
          <w:szCs w:val="24"/>
        </w:rPr>
        <w:t xml:space="preserve"> territorio e radicamento</w:t>
      </w:r>
      <w:r w:rsidR="00F325F3" w:rsidRPr="008E2760">
        <w:rPr>
          <w:rFonts w:ascii="Times New Roman" w:hAnsi="Times New Roman" w:cs="Times New Roman"/>
          <w:bCs/>
          <w:sz w:val="24"/>
          <w:szCs w:val="24"/>
        </w:rPr>
        <w:t xml:space="preserve"> nel tessuto sociale;</w:t>
      </w:r>
    </w:p>
    <w:p w14:paraId="5E565802" w14:textId="46B0A945" w:rsidR="00F325F3" w:rsidRPr="008E2760" w:rsidRDefault="00404255"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d. che a</w:t>
      </w:r>
      <w:r w:rsidR="00F325F3" w:rsidRPr="008E2760">
        <w:rPr>
          <w:rFonts w:ascii="Times New Roman" w:hAnsi="Times New Roman" w:cs="Times New Roman"/>
          <w:bCs/>
          <w:sz w:val="24"/>
          <w:szCs w:val="24"/>
        </w:rPr>
        <w:t xml:space="preserve">bbiano gestito </w:t>
      </w:r>
      <w:r w:rsidRPr="008E2760">
        <w:rPr>
          <w:rFonts w:ascii="Times New Roman" w:hAnsi="Times New Roman" w:cs="Times New Roman"/>
          <w:bCs/>
          <w:sz w:val="24"/>
          <w:szCs w:val="24"/>
        </w:rPr>
        <w:t xml:space="preserve">negli </w:t>
      </w:r>
      <w:r w:rsidR="00F325F3" w:rsidRPr="008E2760">
        <w:rPr>
          <w:rFonts w:ascii="Times New Roman" w:hAnsi="Times New Roman" w:cs="Times New Roman"/>
          <w:bCs/>
          <w:sz w:val="24"/>
          <w:szCs w:val="24"/>
        </w:rPr>
        <w:t xml:space="preserve">ultimi </w:t>
      </w:r>
      <w:r w:rsidRPr="008E2760">
        <w:rPr>
          <w:rFonts w:ascii="Times New Roman" w:hAnsi="Times New Roman" w:cs="Times New Roman"/>
          <w:bCs/>
          <w:sz w:val="24"/>
          <w:szCs w:val="24"/>
        </w:rPr>
        <w:t>tre anni di attività</w:t>
      </w:r>
      <w:r w:rsidR="00F325F3" w:rsidRPr="008E2760">
        <w:rPr>
          <w:rFonts w:ascii="Times New Roman" w:hAnsi="Times New Roman" w:cs="Times New Roman"/>
          <w:bCs/>
          <w:sz w:val="24"/>
          <w:szCs w:val="24"/>
        </w:rPr>
        <w:t xml:space="preserve"> di trasporto s</w:t>
      </w:r>
      <w:r w:rsidRPr="008E2760">
        <w:rPr>
          <w:rFonts w:ascii="Times New Roman" w:hAnsi="Times New Roman" w:cs="Times New Roman"/>
          <w:bCs/>
          <w:sz w:val="24"/>
          <w:szCs w:val="24"/>
        </w:rPr>
        <w:t>ociale avendo maturato idonea esperienza documentata</w:t>
      </w:r>
      <w:r w:rsidR="008F1595" w:rsidRPr="008E2760">
        <w:rPr>
          <w:rFonts w:ascii="Times New Roman" w:hAnsi="Times New Roman" w:cs="Times New Roman"/>
          <w:bCs/>
          <w:sz w:val="24"/>
          <w:szCs w:val="24"/>
        </w:rPr>
        <w:t xml:space="preserve">; </w:t>
      </w:r>
    </w:p>
    <w:p w14:paraId="65CF0A2A" w14:textId="50D3AFDC" w:rsidR="008F1595" w:rsidRPr="008E2760" w:rsidRDefault="008F1595"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e. che abbiano la disponibilità di volontari idoneamente formati;</w:t>
      </w:r>
    </w:p>
    <w:p w14:paraId="5D7299C6" w14:textId="1F9FD67F" w:rsidR="00F325F3" w:rsidRPr="008E2760" w:rsidRDefault="008F1595"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f. </w:t>
      </w:r>
      <w:r w:rsidR="00F325F3" w:rsidRPr="008E2760">
        <w:rPr>
          <w:rFonts w:ascii="Times New Roman" w:hAnsi="Times New Roman" w:cs="Times New Roman"/>
          <w:bCs/>
          <w:sz w:val="24"/>
          <w:szCs w:val="24"/>
        </w:rPr>
        <w:t>che siano</w:t>
      </w:r>
      <w:r w:rsidRPr="008E2760">
        <w:rPr>
          <w:rFonts w:ascii="Times New Roman" w:hAnsi="Times New Roman" w:cs="Times New Roman"/>
          <w:bCs/>
          <w:sz w:val="24"/>
          <w:szCs w:val="24"/>
        </w:rPr>
        <w:t xml:space="preserve"> in possesso delle capacità </w:t>
      </w:r>
      <w:r w:rsidR="00F325F3" w:rsidRPr="008E2760">
        <w:rPr>
          <w:rFonts w:ascii="Times New Roman" w:hAnsi="Times New Roman" w:cs="Times New Roman"/>
          <w:bCs/>
          <w:sz w:val="24"/>
          <w:szCs w:val="24"/>
        </w:rPr>
        <w:t>operative e attrezzature necessa</w:t>
      </w:r>
      <w:r w:rsidRPr="008E2760">
        <w:rPr>
          <w:rFonts w:ascii="Times New Roman" w:hAnsi="Times New Roman" w:cs="Times New Roman"/>
          <w:bCs/>
          <w:sz w:val="24"/>
          <w:szCs w:val="24"/>
        </w:rPr>
        <w:t xml:space="preserve">rie </w:t>
      </w:r>
      <w:r w:rsidR="00F325F3" w:rsidRPr="008E2760">
        <w:rPr>
          <w:rFonts w:ascii="Times New Roman" w:hAnsi="Times New Roman" w:cs="Times New Roman"/>
          <w:bCs/>
          <w:sz w:val="24"/>
          <w:szCs w:val="24"/>
        </w:rPr>
        <w:t xml:space="preserve">e abbiano proprietà di almeno </w:t>
      </w:r>
      <w:r w:rsidR="00BA2F77">
        <w:rPr>
          <w:rFonts w:ascii="Times New Roman" w:hAnsi="Times New Roman" w:cs="Times New Roman"/>
          <w:bCs/>
          <w:sz w:val="24"/>
          <w:szCs w:val="24"/>
        </w:rPr>
        <w:t xml:space="preserve">n. </w:t>
      </w:r>
      <w:r w:rsidRPr="008E2760">
        <w:rPr>
          <w:rFonts w:ascii="Times New Roman" w:hAnsi="Times New Roman" w:cs="Times New Roman"/>
          <w:bCs/>
          <w:sz w:val="24"/>
          <w:szCs w:val="24"/>
        </w:rPr>
        <w:t>1</w:t>
      </w:r>
      <w:r w:rsidR="00BA2F77">
        <w:rPr>
          <w:rFonts w:ascii="Times New Roman" w:hAnsi="Times New Roman" w:cs="Times New Roman"/>
          <w:bCs/>
          <w:sz w:val="24"/>
          <w:szCs w:val="24"/>
        </w:rPr>
        <w:t xml:space="preserve"> (uno)</w:t>
      </w:r>
      <w:r w:rsidR="00F325F3" w:rsidRPr="008E2760">
        <w:rPr>
          <w:rFonts w:ascii="Times New Roman" w:hAnsi="Times New Roman" w:cs="Times New Roman"/>
          <w:bCs/>
          <w:sz w:val="24"/>
          <w:szCs w:val="24"/>
        </w:rPr>
        <w:t xml:space="preserve"> </w:t>
      </w:r>
      <w:r w:rsidR="00BA2F77">
        <w:rPr>
          <w:rFonts w:ascii="Times New Roman" w:hAnsi="Times New Roman" w:cs="Times New Roman"/>
          <w:bCs/>
          <w:sz w:val="24"/>
          <w:szCs w:val="24"/>
        </w:rPr>
        <w:t>auto</w:t>
      </w:r>
      <w:r w:rsidR="00F325F3" w:rsidRPr="008E2760">
        <w:rPr>
          <w:rFonts w:ascii="Times New Roman" w:hAnsi="Times New Roman" w:cs="Times New Roman"/>
          <w:bCs/>
          <w:sz w:val="24"/>
          <w:szCs w:val="24"/>
        </w:rPr>
        <w:t xml:space="preserve">mezzo con capacità </w:t>
      </w:r>
      <w:r w:rsidRPr="008E2760">
        <w:rPr>
          <w:rFonts w:ascii="Times New Roman" w:hAnsi="Times New Roman" w:cs="Times New Roman"/>
          <w:bCs/>
          <w:sz w:val="24"/>
          <w:szCs w:val="24"/>
        </w:rPr>
        <w:t xml:space="preserve">di trasporto non inferiore </w:t>
      </w:r>
      <w:r w:rsidR="00F325F3" w:rsidRPr="008E2760">
        <w:rPr>
          <w:rFonts w:ascii="Times New Roman" w:hAnsi="Times New Roman" w:cs="Times New Roman"/>
          <w:bCs/>
          <w:sz w:val="24"/>
          <w:szCs w:val="24"/>
        </w:rPr>
        <w:t>a 9 posti e</w:t>
      </w:r>
      <w:r w:rsidRPr="008E2760">
        <w:rPr>
          <w:rFonts w:ascii="Times New Roman" w:hAnsi="Times New Roman" w:cs="Times New Roman"/>
          <w:bCs/>
          <w:sz w:val="24"/>
          <w:szCs w:val="24"/>
        </w:rPr>
        <w:t xml:space="preserve"> trasporto contemporaneo di 2 carrozzelle </w:t>
      </w:r>
      <w:r w:rsidR="00F325F3" w:rsidRPr="008E2760">
        <w:rPr>
          <w:rFonts w:ascii="Times New Roman" w:hAnsi="Times New Roman" w:cs="Times New Roman"/>
          <w:bCs/>
          <w:sz w:val="24"/>
          <w:szCs w:val="24"/>
        </w:rPr>
        <w:t>dotato di sedili con doppia bretella;</w:t>
      </w:r>
    </w:p>
    <w:p w14:paraId="108230F3" w14:textId="722A8EF6" w:rsidR="00F325F3" w:rsidRPr="008E2760" w:rsidRDefault="00F325F3"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g</w:t>
      </w:r>
      <w:r w:rsidR="00AF2240" w:rsidRPr="008E2760">
        <w:rPr>
          <w:rFonts w:ascii="Times New Roman" w:hAnsi="Times New Roman" w:cs="Times New Roman"/>
          <w:bCs/>
          <w:sz w:val="24"/>
          <w:szCs w:val="24"/>
        </w:rPr>
        <w:t>.</w:t>
      </w:r>
      <w:r w:rsidRPr="008E2760">
        <w:rPr>
          <w:rFonts w:ascii="Times New Roman" w:hAnsi="Times New Roman" w:cs="Times New Roman"/>
          <w:bCs/>
          <w:sz w:val="24"/>
          <w:szCs w:val="24"/>
        </w:rPr>
        <w:t xml:space="preserve"> c</w:t>
      </w:r>
      <w:r w:rsidR="00AF2240" w:rsidRPr="008E2760">
        <w:rPr>
          <w:rFonts w:ascii="Times New Roman" w:hAnsi="Times New Roman" w:cs="Times New Roman"/>
          <w:bCs/>
          <w:sz w:val="24"/>
          <w:szCs w:val="24"/>
        </w:rPr>
        <w:t>he</w:t>
      </w:r>
      <w:r w:rsidRPr="008E2760">
        <w:rPr>
          <w:rFonts w:ascii="Times New Roman" w:hAnsi="Times New Roman" w:cs="Times New Roman"/>
          <w:bCs/>
          <w:sz w:val="24"/>
          <w:szCs w:val="24"/>
        </w:rPr>
        <w:t xml:space="preserve"> siano in grado di garantire l'attivi</w:t>
      </w:r>
      <w:r w:rsidR="00AF2240" w:rsidRPr="008E2760">
        <w:rPr>
          <w:rFonts w:ascii="Times New Roman" w:hAnsi="Times New Roman" w:cs="Times New Roman"/>
          <w:bCs/>
          <w:sz w:val="24"/>
          <w:szCs w:val="24"/>
        </w:rPr>
        <w:t>tà</w:t>
      </w:r>
      <w:r w:rsidRPr="008E2760">
        <w:rPr>
          <w:rFonts w:ascii="Times New Roman" w:hAnsi="Times New Roman" w:cs="Times New Roman"/>
          <w:bCs/>
          <w:sz w:val="24"/>
          <w:szCs w:val="24"/>
        </w:rPr>
        <w:t xml:space="preserve"> con continuità pe</w:t>
      </w:r>
      <w:r w:rsidR="00AF2240" w:rsidRPr="008E2760">
        <w:rPr>
          <w:rFonts w:ascii="Times New Roman" w:hAnsi="Times New Roman" w:cs="Times New Roman"/>
          <w:bCs/>
          <w:sz w:val="24"/>
          <w:szCs w:val="24"/>
        </w:rPr>
        <w:t>r</w:t>
      </w:r>
      <w:r w:rsidRPr="008E2760">
        <w:rPr>
          <w:rFonts w:ascii="Times New Roman" w:hAnsi="Times New Roman" w:cs="Times New Roman"/>
          <w:bCs/>
          <w:sz w:val="24"/>
          <w:szCs w:val="24"/>
        </w:rPr>
        <w:t xml:space="preserve"> tutta la</w:t>
      </w:r>
      <w:r w:rsidR="00AF2240" w:rsidRPr="008E2760">
        <w:rPr>
          <w:rFonts w:ascii="Times New Roman" w:hAnsi="Times New Roman" w:cs="Times New Roman"/>
          <w:bCs/>
          <w:sz w:val="24"/>
          <w:szCs w:val="24"/>
        </w:rPr>
        <w:t xml:space="preserve"> durata del periodo richiesto;</w:t>
      </w:r>
    </w:p>
    <w:p w14:paraId="65BB5812" w14:textId="101DE5F3" w:rsidR="00AF2240" w:rsidRPr="008E2760" w:rsidRDefault="00AF2240"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h. che abbiano almeno un dipendente/autista assunto con contratto regolare per la durata del convenzionamento. </w:t>
      </w:r>
    </w:p>
    <w:p w14:paraId="4A38480C" w14:textId="77777777" w:rsidR="00AF2240" w:rsidRPr="008E2760" w:rsidRDefault="00AF2240"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i. che applichino, nei confronti del personale volontario, le norme contenute nel D.Lgs 03/07/2017 n.117 “Codice del Terzo Settore” e nei confronti del personale assunto il rispetto della normativa di settore. </w:t>
      </w:r>
    </w:p>
    <w:p w14:paraId="6A3D658A" w14:textId="6F6E4067" w:rsidR="00F325F3" w:rsidRPr="008E2760" w:rsidRDefault="00AF2240"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l. </w:t>
      </w:r>
      <w:r w:rsidR="00F325F3" w:rsidRPr="008E2760">
        <w:rPr>
          <w:rFonts w:ascii="Times New Roman" w:hAnsi="Times New Roman" w:cs="Times New Roman"/>
          <w:bCs/>
          <w:sz w:val="24"/>
          <w:szCs w:val="24"/>
        </w:rPr>
        <w:t xml:space="preserve">che siano in possesso </w:t>
      </w:r>
      <w:r w:rsidRPr="008E2760">
        <w:rPr>
          <w:rFonts w:ascii="Times New Roman" w:hAnsi="Times New Roman" w:cs="Times New Roman"/>
          <w:bCs/>
          <w:sz w:val="24"/>
          <w:szCs w:val="24"/>
        </w:rPr>
        <w:t>di certificazione</w:t>
      </w:r>
      <w:r w:rsidR="00F325F3" w:rsidRPr="008E2760">
        <w:rPr>
          <w:rFonts w:ascii="Times New Roman" w:hAnsi="Times New Roman" w:cs="Times New Roman"/>
          <w:bCs/>
          <w:sz w:val="24"/>
          <w:szCs w:val="24"/>
        </w:rPr>
        <w:t xml:space="preserve"> di accreditamento ai s</w:t>
      </w:r>
      <w:r w:rsidRPr="008E2760">
        <w:rPr>
          <w:rFonts w:ascii="Times New Roman" w:hAnsi="Times New Roman" w:cs="Times New Roman"/>
          <w:bCs/>
          <w:sz w:val="24"/>
          <w:szCs w:val="24"/>
        </w:rPr>
        <w:t>ensi della</w:t>
      </w:r>
      <w:r w:rsidR="00F325F3" w:rsidRPr="008E2760">
        <w:rPr>
          <w:rFonts w:ascii="Times New Roman" w:hAnsi="Times New Roman" w:cs="Times New Roman"/>
          <w:bCs/>
          <w:sz w:val="24"/>
          <w:szCs w:val="24"/>
        </w:rPr>
        <w:t xml:space="preserve"> LRT. 82 dcl 28/12/20</w:t>
      </w:r>
      <w:r w:rsidRPr="008E2760">
        <w:rPr>
          <w:rFonts w:ascii="Times New Roman" w:hAnsi="Times New Roman" w:cs="Times New Roman"/>
          <w:bCs/>
          <w:sz w:val="24"/>
          <w:szCs w:val="24"/>
        </w:rPr>
        <w:t>0</w:t>
      </w:r>
      <w:r w:rsidR="00F325F3" w:rsidRPr="008E2760">
        <w:rPr>
          <w:rFonts w:ascii="Times New Roman" w:hAnsi="Times New Roman" w:cs="Times New Roman"/>
          <w:bCs/>
          <w:sz w:val="24"/>
          <w:szCs w:val="24"/>
        </w:rPr>
        <w:t>9:</w:t>
      </w:r>
    </w:p>
    <w:p w14:paraId="0CE12F96" w14:textId="3FA2A51C" w:rsidR="00F325F3" w:rsidRPr="008E2760" w:rsidRDefault="00AF2240"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m</w:t>
      </w:r>
      <w:r w:rsidR="00F325F3" w:rsidRPr="008E2760">
        <w:rPr>
          <w:rFonts w:ascii="Times New Roman" w:hAnsi="Times New Roman" w:cs="Times New Roman"/>
          <w:bCs/>
          <w:sz w:val="24"/>
          <w:szCs w:val="24"/>
        </w:rPr>
        <w:t xml:space="preserve">. </w:t>
      </w:r>
      <w:r w:rsidRPr="008E2760">
        <w:rPr>
          <w:rFonts w:ascii="Times New Roman" w:hAnsi="Times New Roman" w:cs="Times New Roman"/>
          <w:bCs/>
          <w:sz w:val="24"/>
          <w:szCs w:val="24"/>
        </w:rPr>
        <w:t>che osservino tutte le disposizioni di legge in materia di assicurazioni obbligatorie degli autoveicoli di proprietà e responsabili</w:t>
      </w:r>
      <w:r w:rsidR="00B9392A" w:rsidRPr="008E2760">
        <w:rPr>
          <w:rFonts w:ascii="Times New Roman" w:hAnsi="Times New Roman" w:cs="Times New Roman"/>
          <w:bCs/>
          <w:sz w:val="24"/>
          <w:szCs w:val="24"/>
        </w:rPr>
        <w:t>tà civile per gli infortuni per danni che possano derivare agli operatori e da</w:t>
      </w:r>
      <w:r w:rsidR="00F325F3" w:rsidRPr="008E2760">
        <w:rPr>
          <w:rFonts w:ascii="Times New Roman" w:hAnsi="Times New Roman" w:cs="Times New Roman"/>
          <w:bCs/>
          <w:sz w:val="24"/>
          <w:szCs w:val="24"/>
        </w:rPr>
        <w:t xml:space="preserve"> questi causati agli utenti durante l'espletamento delle attività oggetto</w:t>
      </w:r>
      <w:r w:rsidR="00B9392A" w:rsidRPr="008E2760">
        <w:rPr>
          <w:rFonts w:ascii="Times New Roman" w:hAnsi="Times New Roman" w:cs="Times New Roman"/>
          <w:bCs/>
          <w:sz w:val="24"/>
          <w:szCs w:val="24"/>
        </w:rPr>
        <w:t xml:space="preserve"> </w:t>
      </w:r>
      <w:r w:rsidR="00F325F3" w:rsidRPr="008E2760">
        <w:rPr>
          <w:rFonts w:ascii="Times New Roman" w:hAnsi="Times New Roman" w:cs="Times New Roman"/>
          <w:bCs/>
          <w:sz w:val="24"/>
          <w:szCs w:val="24"/>
        </w:rPr>
        <w:t>dell</w:t>
      </w:r>
      <w:r w:rsidR="00B9392A" w:rsidRPr="008E2760">
        <w:rPr>
          <w:rFonts w:ascii="Times New Roman" w:hAnsi="Times New Roman" w:cs="Times New Roman"/>
          <w:bCs/>
          <w:sz w:val="24"/>
          <w:szCs w:val="24"/>
        </w:rPr>
        <w:t xml:space="preserve">a </w:t>
      </w:r>
      <w:r w:rsidR="00F325F3" w:rsidRPr="008E2760">
        <w:rPr>
          <w:rFonts w:ascii="Times New Roman" w:hAnsi="Times New Roman" w:cs="Times New Roman"/>
          <w:bCs/>
          <w:sz w:val="24"/>
          <w:szCs w:val="24"/>
        </w:rPr>
        <w:t>convenzione, anche nei confronti di terzi, esoneran</w:t>
      </w:r>
      <w:r w:rsidR="00B9392A" w:rsidRPr="008E2760">
        <w:rPr>
          <w:rFonts w:ascii="Times New Roman" w:hAnsi="Times New Roman" w:cs="Times New Roman"/>
          <w:bCs/>
          <w:sz w:val="24"/>
          <w:szCs w:val="24"/>
        </w:rPr>
        <w:t>do il Comune di Porto Azzurro da qualsiasi responsabilità diretta o indiretta a qualsiasi titolo derivante per danni alle persone, alle strutture, alle cose a seguito di attività di trasporto</w:t>
      </w:r>
      <w:r w:rsidR="00143633">
        <w:rPr>
          <w:rFonts w:ascii="Times New Roman" w:hAnsi="Times New Roman" w:cs="Times New Roman"/>
          <w:bCs/>
          <w:sz w:val="24"/>
          <w:szCs w:val="24"/>
        </w:rPr>
        <w:t>;</w:t>
      </w:r>
      <w:r w:rsidR="00B9392A" w:rsidRPr="008E2760">
        <w:rPr>
          <w:rFonts w:ascii="Times New Roman" w:hAnsi="Times New Roman" w:cs="Times New Roman"/>
          <w:bCs/>
          <w:sz w:val="24"/>
          <w:szCs w:val="24"/>
        </w:rPr>
        <w:t xml:space="preserve"> </w:t>
      </w:r>
      <w:r w:rsidR="00F325F3" w:rsidRPr="008E2760">
        <w:rPr>
          <w:rFonts w:ascii="Times New Roman" w:hAnsi="Times New Roman" w:cs="Times New Roman"/>
          <w:bCs/>
          <w:sz w:val="24"/>
          <w:szCs w:val="24"/>
        </w:rPr>
        <w:t xml:space="preserve"> </w:t>
      </w:r>
    </w:p>
    <w:p w14:paraId="765BFD8F" w14:textId="57966DF2" w:rsidR="00D64D7E" w:rsidRPr="008E2760" w:rsidRDefault="00D64D7E"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n. che rispettino le norme che tutelano la privacy degli utenti, garantendo il corretto trattamento ed archiviazione dei dati personali e sensibili ai sensi del D.Lgs 30/06/2003 n. 196 come modificato dal D.Lgs 101/2018 e dal GDPR 2016/679; </w:t>
      </w:r>
    </w:p>
    <w:p w14:paraId="7D502C49" w14:textId="3518F3F7" w:rsidR="00D64D7E" w:rsidRPr="008E2760" w:rsidRDefault="00D64D7E"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o.  che non abbiamo cause ostative di cui all’Art.</w:t>
      </w:r>
      <w:r w:rsidR="00610464">
        <w:rPr>
          <w:rFonts w:ascii="Times New Roman" w:hAnsi="Times New Roman" w:cs="Times New Roman"/>
          <w:bCs/>
          <w:sz w:val="24"/>
          <w:szCs w:val="24"/>
        </w:rPr>
        <w:t xml:space="preserve"> 94</w:t>
      </w:r>
      <w:r w:rsidR="00A06FA5">
        <w:rPr>
          <w:rFonts w:ascii="Times New Roman" w:hAnsi="Times New Roman" w:cs="Times New Roman"/>
          <w:bCs/>
          <w:sz w:val="24"/>
          <w:szCs w:val="24"/>
        </w:rPr>
        <w:t xml:space="preserve"> e successivi del  </w:t>
      </w:r>
      <w:r w:rsidRPr="008E2760">
        <w:rPr>
          <w:rFonts w:ascii="Times New Roman" w:hAnsi="Times New Roman" w:cs="Times New Roman"/>
          <w:bCs/>
          <w:sz w:val="24"/>
          <w:szCs w:val="24"/>
        </w:rPr>
        <w:t xml:space="preserve"> D.Lgs </w:t>
      </w:r>
      <w:r w:rsidR="00610464">
        <w:rPr>
          <w:rFonts w:ascii="Times New Roman" w:hAnsi="Times New Roman" w:cs="Times New Roman"/>
          <w:bCs/>
          <w:sz w:val="24"/>
          <w:szCs w:val="24"/>
        </w:rPr>
        <w:t>36</w:t>
      </w:r>
      <w:r w:rsidRPr="008E2760">
        <w:rPr>
          <w:rFonts w:ascii="Times New Roman" w:hAnsi="Times New Roman" w:cs="Times New Roman"/>
          <w:bCs/>
          <w:sz w:val="24"/>
          <w:szCs w:val="24"/>
        </w:rPr>
        <w:t>/20</w:t>
      </w:r>
      <w:r w:rsidR="00610464">
        <w:rPr>
          <w:rFonts w:ascii="Times New Roman" w:hAnsi="Times New Roman" w:cs="Times New Roman"/>
          <w:bCs/>
          <w:sz w:val="24"/>
          <w:szCs w:val="24"/>
        </w:rPr>
        <w:t>23</w:t>
      </w:r>
      <w:r w:rsidRPr="008E2760">
        <w:rPr>
          <w:rFonts w:ascii="Times New Roman" w:hAnsi="Times New Roman" w:cs="Times New Roman"/>
          <w:bCs/>
          <w:sz w:val="24"/>
          <w:szCs w:val="24"/>
        </w:rPr>
        <w:t xml:space="preserve">, per quanto applicabile alle associazioni medesime. </w:t>
      </w:r>
    </w:p>
    <w:p w14:paraId="54A2FE51" w14:textId="0B3D4AE1" w:rsidR="00D64D7E" w:rsidRPr="008E2760" w:rsidRDefault="00D64D7E" w:rsidP="00D64D7E">
      <w:pPr>
        <w:pStyle w:val="Paragrafoelenco"/>
        <w:numPr>
          <w:ilvl w:val="0"/>
          <w:numId w:val="18"/>
        </w:numPr>
        <w:rPr>
          <w:rFonts w:ascii="Times New Roman" w:hAnsi="Times New Roman" w:cs="Times New Roman"/>
          <w:bCs/>
          <w:sz w:val="24"/>
          <w:szCs w:val="24"/>
        </w:rPr>
      </w:pPr>
      <w:r w:rsidRPr="008E2760">
        <w:rPr>
          <w:rFonts w:ascii="Times New Roman" w:hAnsi="Times New Roman" w:cs="Times New Roman"/>
          <w:b/>
          <w:sz w:val="24"/>
          <w:szCs w:val="24"/>
          <w:u w:val="single"/>
        </w:rPr>
        <w:t>D</w:t>
      </w:r>
      <w:r w:rsidR="00037046" w:rsidRPr="008E2760">
        <w:rPr>
          <w:rFonts w:ascii="Times New Roman" w:hAnsi="Times New Roman" w:cs="Times New Roman"/>
          <w:b/>
          <w:sz w:val="24"/>
          <w:szCs w:val="24"/>
          <w:u w:val="single"/>
        </w:rPr>
        <w:t>urata del rapporto</w:t>
      </w:r>
      <w:r w:rsidRPr="008E2760">
        <w:rPr>
          <w:rFonts w:ascii="Times New Roman" w:hAnsi="Times New Roman" w:cs="Times New Roman"/>
          <w:bCs/>
          <w:sz w:val="24"/>
          <w:szCs w:val="24"/>
          <w:u w:val="single"/>
        </w:rPr>
        <w:t xml:space="preserve">: </w:t>
      </w:r>
    </w:p>
    <w:p w14:paraId="1B1A73DB" w14:textId="7D44AD0C" w:rsidR="00D64D7E" w:rsidRDefault="00D64D7E"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La con</w:t>
      </w:r>
      <w:r w:rsidR="00037046" w:rsidRPr="008E2760">
        <w:rPr>
          <w:rFonts w:ascii="Times New Roman" w:hAnsi="Times New Roman" w:cs="Times New Roman"/>
          <w:bCs/>
          <w:sz w:val="24"/>
          <w:szCs w:val="24"/>
        </w:rPr>
        <w:t xml:space="preserve">venzione in parola avrà la durata per un periodo di 3 anni con decorrenza </w:t>
      </w:r>
      <w:r w:rsidR="00A06FA5">
        <w:rPr>
          <w:rFonts w:ascii="Times New Roman" w:hAnsi="Times New Roman" w:cs="Times New Roman"/>
          <w:bCs/>
          <w:sz w:val="24"/>
          <w:szCs w:val="24"/>
        </w:rPr>
        <w:t>dal 01/01/2024 la 31/12/2026</w:t>
      </w:r>
      <w:r w:rsidR="00037046" w:rsidRPr="008E2760">
        <w:rPr>
          <w:rFonts w:ascii="Times New Roman" w:hAnsi="Times New Roman" w:cs="Times New Roman"/>
          <w:bCs/>
          <w:sz w:val="24"/>
          <w:szCs w:val="24"/>
        </w:rPr>
        <w:t xml:space="preserve"> ;</w:t>
      </w:r>
    </w:p>
    <w:p w14:paraId="77079522" w14:textId="77777777" w:rsidR="00A06FA5" w:rsidRDefault="00A06FA5" w:rsidP="00BA2F77">
      <w:pPr>
        <w:jc w:val="both"/>
        <w:rPr>
          <w:rFonts w:ascii="Times New Roman" w:hAnsi="Times New Roman" w:cs="Times New Roman"/>
          <w:bCs/>
          <w:sz w:val="24"/>
          <w:szCs w:val="24"/>
        </w:rPr>
      </w:pPr>
    </w:p>
    <w:p w14:paraId="3CA37892" w14:textId="5371F03E" w:rsidR="00037046" w:rsidRPr="008E2760" w:rsidRDefault="00037046" w:rsidP="00037046">
      <w:pPr>
        <w:pStyle w:val="Paragrafoelenco"/>
        <w:numPr>
          <w:ilvl w:val="0"/>
          <w:numId w:val="18"/>
        </w:numPr>
        <w:rPr>
          <w:rFonts w:ascii="Times New Roman" w:hAnsi="Times New Roman" w:cs="Times New Roman"/>
          <w:bCs/>
          <w:sz w:val="24"/>
          <w:szCs w:val="24"/>
        </w:rPr>
      </w:pPr>
      <w:r w:rsidRPr="008E2760">
        <w:rPr>
          <w:rFonts w:ascii="Times New Roman" w:hAnsi="Times New Roman" w:cs="Times New Roman"/>
          <w:b/>
          <w:sz w:val="24"/>
          <w:szCs w:val="24"/>
          <w:u w:val="single"/>
        </w:rPr>
        <w:lastRenderedPageBreak/>
        <w:t>Rimborso spese sostenute</w:t>
      </w:r>
      <w:r w:rsidRPr="008E2760">
        <w:rPr>
          <w:rFonts w:ascii="Times New Roman" w:hAnsi="Times New Roman" w:cs="Times New Roman"/>
          <w:bCs/>
          <w:sz w:val="24"/>
          <w:szCs w:val="24"/>
          <w:u w:val="single"/>
        </w:rPr>
        <w:t xml:space="preserve">: </w:t>
      </w:r>
    </w:p>
    <w:p w14:paraId="73BFD378" w14:textId="6CC9D291" w:rsidR="00037046" w:rsidRPr="008E2760" w:rsidRDefault="00037046" w:rsidP="00A06FA5">
      <w:pPr>
        <w:jc w:val="both"/>
        <w:rPr>
          <w:rFonts w:ascii="Times New Roman" w:hAnsi="Times New Roman" w:cs="Times New Roman"/>
          <w:bCs/>
          <w:sz w:val="24"/>
          <w:szCs w:val="24"/>
        </w:rPr>
      </w:pPr>
      <w:r w:rsidRPr="008E2760">
        <w:rPr>
          <w:rFonts w:ascii="Times New Roman" w:hAnsi="Times New Roman" w:cs="Times New Roman"/>
          <w:bCs/>
          <w:sz w:val="24"/>
          <w:szCs w:val="24"/>
        </w:rPr>
        <w:t>Il corrispettivo delle attività svolte dall’Associazione sarà costituito unicamente da</w:t>
      </w:r>
      <w:r w:rsidR="00DA490D">
        <w:rPr>
          <w:rFonts w:ascii="Times New Roman" w:hAnsi="Times New Roman" w:cs="Times New Roman"/>
          <w:bCs/>
          <w:sz w:val="24"/>
          <w:szCs w:val="24"/>
        </w:rPr>
        <w:t>l</w:t>
      </w:r>
      <w:r w:rsidRPr="008E2760">
        <w:rPr>
          <w:rFonts w:ascii="Times New Roman" w:hAnsi="Times New Roman" w:cs="Times New Roman"/>
          <w:bCs/>
          <w:sz w:val="24"/>
          <w:szCs w:val="24"/>
        </w:rPr>
        <w:t xml:space="preserve"> rimbors</w:t>
      </w:r>
      <w:r w:rsidR="00DA490D">
        <w:rPr>
          <w:rFonts w:ascii="Times New Roman" w:hAnsi="Times New Roman" w:cs="Times New Roman"/>
          <w:bCs/>
          <w:sz w:val="24"/>
          <w:szCs w:val="24"/>
        </w:rPr>
        <w:t>o</w:t>
      </w:r>
      <w:r w:rsidRPr="008E2760">
        <w:rPr>
          <w:rFonts w:ascii="Times New Roman" w:hAnsi="Times New Roman" w:cs="Times New Roman"/>
          <w:bCs/>
          <w:sz w:val="24"/>
          <w:szCs w:val="24"/>
        </w:rPr>
        <w:t xml:space="preserve"> spese </w:t>
      </w:r>
      <w:r w:rsidR="00A63DF2">
        <w:rPr>
          <w:rFonts w:ascii="Times New Roman" w:hAnsi="Times New Roman" w:cs="Times New Roman"/>
          <w:bCs/>
          <w:sz w:val="24"/>
          <w:szCs w:val="24"/>
        </w:rPr>
        <w:t xml:space="preserve"> </w:t>
      </w:r>
      <w:r w:rsidRPr="008E2760">
        <w:rPr>
          <w:rFonts w:ascii="Times New Roman" w:hAnsi="Times New Roman" w:cs="Times New Roman"/>
          <w:bCs/>
          <w:sz w:val="24"/>
          <w:szCs w:val="24"/>
        </w:rPr>
        <w:t xml:space="preserve">su presentazione di nota di debito mensile, </w:t>
      </w:r>
      <w:r w:rsidR="00143633">
        <w:rPr>
          <w:rFonts w:ascii="Times New Roman" w:hAnsi="Times New Roman" w:cs="Times New Roman"/>
          <w:bCs/>
          <w:sz w:val="24"/>
          <w:szCs w:val="24"/>
        </w:rPr>
        <w:t xml:space="preserve">da cui si evincano i Km percorsi, </w:t>
      </w:r>
      <w:r w:rsidRPr="008E2760">
        <w:rPr>
          <w:rFonts w:ascii="Times New Roman" w:hAnsi="Times New Roman" w:cs="Times New Roman"/>
          <w:bCs/>
          <w:sz w:val="24"/>
          <w:szCs w:val="24"/>
        </w:rPr>
        <w:t>quantificat</w:t>
      </w:r>
      <w:r w:rsidR="00143633">
        <w:rPr>
          <w:rFonts w:ascii="Times New Roman" w:hAnsi="Times New Roman" w:cs="Times New Roman"/>
          <w:bCs/>
          <w:sz w:val="24"/>
          <w:szCs w:val="24"/>
        </w:rPr>
        <w:t>i</w:t>
      </w:r>
      <w:r w:rsidRPr="008E2760">
        <w:rPr>
          <w:rFonts w:ascii="Times New Roman" w:hAnsi="Times New Roman" w:cs="Times New Roman"/>
          <w:bCs/>
          <w:sz w:val="24"/>
          <w:szCs w:val="24"/>
        </w:rPr>
        <w:t xml:space="preserve"> </w:t>
      </w:r>
      <w:r w:rsidR="00143633">
        <w:rPr>
          <w:rFonts w:ascii="Times New Roman" w:hAnsi="Times New Roman" w:cs="Times New Roman"/>
          <w:bCs/>
          <w:sz w:val="24"/>
          <w:szCs w:val="24"/>
        </w:rPr>
        <w:t xml:space="preserve">in Euro </w:t>
      </w:r>
      <w:r w:rsidR="00053D13">
        <w:rPr>
          <w:rFonts w:ascii="Times New Roman" w:hAnsi="Times New Roman" w:cs="Times New Roman"/>
          <w:bCs/>
          <w:sz w:val="24"/>
          <w:szCs w:val="24"/>
        </w:rPr>
        <w:t>0,90</w:t>
      </w:r>
      <w:r w:rsidR="00143633">
        <w:rPr>
          <w:rFonts w:ascii="Times New Roman" w:hAnsi="Times New Roman" w:cs="Times New Roman"/>
          <w:bCs/>
          <w:sz w:val="24"/>
          <w:szCs w:val="24"/>
        </w:rPr>
        <w:t xml:space="preserve"> </w:t>
      </w:r>
      <w:r w:rsidR="004763BD">
        <w:rPr>
          <w:rFonts w:ascii="Times New Roman" w:hAnsi="Times New Roman" w:cs="Times New Roman"/>
          <w:bCs/>
          <w:sz w:val="24"/>
          <w:szCs w:val="24"/>
        </w:rPr>
        <w:t xml:space="preserve">a </w:t>
      </w:r>
      <w:r w:rsidR="00143633">
        <w:rPr>
          <w:rFonts w:ascii="Times New Roman" w:hAnsi="Times New Roman" w:cs="Times New Roman"/>
          <w:bCs/>
          <w:sz w:val="24"/>
          <w:szCs w:val="24"/>
        </w:rPr>
        <w:t xml:space="preserve">Km, </w:t>
      </w:r>
      <w:r w:rsidRPr="008E2760">
        <w:rPr>
          <w:rFonts w:ascii="Times New Roman" w:hAnsi="Times New Roman" w:cs="Times New Roman"/>
          <w:bCs/>
          <w:sz w:val="24"/>
          <w:szCs w:val="24"/>
        </w:rPr>
        <w:t>comprensivi di tutto, ovvero:</w:t>
      </w:r>
    </w:p>
    <w:p w14:paraId="3D147EC7" w14:textId="3C597ED0" w:rsidR="00037046" w:rsidRPr="008E2760" w:rsidRDefault="00037046" w:rsidP="00A06FA5">
      <w:pPr>
        <w:jc w:val="both"/>
        <w:rPr>
          <w:rFonts w:ascii="Times New Roman" w:hAnsi="Times New Roman" w:cs="Times New Roman"/>
          <w:bCs/>
          <w:sz w:val="24"/>
          <w:szCs w:val="24"/>
        </w:rPr>
      </w:pPr>
      <w:r w:rsidRPr="008E2760">
        <w:rPr>
          <w:rFonts w:ascii="Times New Roman" w:hAnsi="Times New Roman" w:cs="Times New Roman"/>
          <w:bCs/>
          <w:sz w:val="24"/>
          <w:szCs w:val="24"/>
        </w:rPr>
        <w:t>a. spese vive sostenute dall’Associazione per l’organizzazione del servizio di trasporto;</w:t>
      </w:r>
    </w:p>
    <w:p w14:paraId="614E8513" w14:textId="6CA090A0" w:rsidR="00037046" w:rsidRPr="008E2760" w:rsidRDefault="00037046" w:rsidP="00A06FA5">
      <w:pPr>
        <w:jc w:val="both"/>
        <w:rPr>
          <w:rFonts w:ascii="Times New Roman" w:hAnsi="Times New Roman" w:cs="Times New Roman"/>
          <w:bCs/>
          <w:sz w:val="24"/>
          <w:szCs w:val="24"/>
        </w:rPr>
      </w:pPr>
      <w:r w:rsidRPr="008E2760">
        <w:rPr>
          <w:rFonts w:ascii="Times New Roman" w:hAnsi="Times New Roman" w:cs="Times New Roman"/>
          <w:bCs/>
          <w:sz w:val="24"/>
          <w:szCs w:val="24"/>
        </w:rPr>
        <w:t>b. spese di assicurazione per infortuni e malattie dei volontari che fanno parte dell’Associazione;</w:t>
      </w:r>
    </w:p>
    <w:p w14:paraId="65DD7BEA" w14:textId="2EE4AD00" w:rsidR="00037046" w:rsidRPr="008E2760" w:rsidRDefault="00037046" w:rsidP="00A06FA5">
      <w:pPr>
        <w:jc w:val="both"/>
        <w:rPr>
          <w:rFonts w:ascii="Times New Roman" w:hAnsi="Times New Roman" w:cs="Times New Roman"/>
          <w:bCs/>
          <w:sz w:val="24"/>
          <w:szCs w:val="24"/>
        </w:rPr>
      </w:pPr>
      <w:r w:rsidRPr="008E2760">
        <w:rPr>
          <w:rFonts w:ascii="Times New Roman" w:hAnsi="Times New Roman" w:cs="Times New Roman"/>
          <w:bCs/>
          <w:sz w:val="24"/>
          <w:szCs w:val="24"/>
        </w:rPr>
        <w:t>c. spese</w:t>
      </w:r>
      <w:r w:rsidR="0093440D" w:rsidRPr="008E2760">
        <w:rPr>
          <w:rFonts w:ascii="Times New Roman" w:hAnsi="Times New Roman" w:cs="Times New Roman"/>
          <w:bCs/>
          <w:sz w:val="24"/>
          <w:szCs w:val="24"/>
        </w:rPr>
        <w:t xml:space="preserve"> per l’acquisto/noleggio di tutti i beni e/o servizi aggiuntivi</w:t>
      </w:r>
      <w:r w:rsidR="00441823" w:rsidRPr="008E2760">
        <w:rPr>
          <w:rFonts w:ascii="Times New Roman" w:hAnsi="Times New Roman" w:cs="Times New Roman"/>
          <w:bCs/>
          <w:sz w:val="24"/>
          <w:szCs w:val="24"/>
        </w:rPr>
        <w:t xml:space="preserve"> richiesti dall’Amministrazione per </w:t>
      </w:r>
      <w:r w:rsidR="00A06FA5">
        <w:rPr>
          <w:rFonts w:ascii="Times New Roman" w:hAnsi="Times New Roman" w:cs="Times New Roman"/>
          <w:bCs/>
          <w:sz w:val="24"/>
          <w:szCs w:val="24"/>
        </w:rPr>
        <w:t>il buon andamento</w:t>
      </w:r>
      <w:r w:rsidR="00441823" w:rsidRPr="008E2760">
        <w:rPr>
          <w:rFonts w:ascii="Times New Roman" w:hAnsi="Times New Roman" w:cs="Times New Roman"/>
          <w:bCs/>
          <w:sz w:val="24"/>
          <w:szCs w:val="24"/>
        </w:rPr>
        <w:t xml:space="preserve"> del servizio.</w:t>
      </w:r>
    </w:p>
    <w:p w14:paraId="3C8B1CEA" w14:textId="6B0EDDFD" w:rsidR="00037046" w:rsidRPr="008E2760" w:rsidRDefault="00037046" w:rsidP="00A06FA5">
      <w:pPr>
        <w:jc w:val="both"/>
        <w:rPr>
          <w:rFonts w:ascii="Times New Roman" w:hAnsi="Times New Roman" w:cs="Times New Roman"/>
          <w:bCs/>
          <w:sz w:val="24"/>
          <w:szCs w:val="24"/>
        </w:rPr>
      </w:pPr>
      <w:r w:rsidRPr="008E2760">
        <w:rPr>
          <w:rFonts w:ascii="Times New Roman" w:hAnsi="Times New Roman" w:cs="Times New Roman"/>
          <w:bCs/>
          <w:sz w:val="24"/>
          <w:szCs w:val="24"/>
        </w:rPr>
        <w:t>d.</w:t>
      </w:r>
      <w:r w:rsidR="00441823" w:rsidRPr="008E2760">
        <w:rPr>
          <w:rFonts w:ascii="Times New Roman" w:hAnsi="Times New Roman" w:cs="Times New Roman"/>
          <w:bCs/>
          <w:sz w:val="24"/>
          <w:szCs w:val="24"/>
        </w:rPr>
        <w:t xml:space="preserve"> spese inerenti assicurazione e gestione di volontari e/o personale.</w:t>
      </w:r>
    </w:p>
    <w:p w14:paraId="7F0F57CA" w14:textId="77088190" w:rsidR="00037046" w:rsidRDefault="00037046" w:rsidP="00A06FA5">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Il rimborso </w:t>
      </w:r>
      <w:r w:rsidR="0051150B">
        <w:rPr>
          <w:rFonts w:ascii="Times New Roman" w:hAnsi="Times New Roman" w:cs="Times New Roman"/>
          <w:bCs/>
          <w:sz w:val="24"/>
          <w:szCs w:val="24"/>
        </w:rPr>
        <w:t>a Km</w:t>
      </w:r>
      <w:r w:rsidR="00160EEC">
        <w:rPr>
          <w:rFonts w:ascii="Times New Roman" w:hAnsi="Times New Roman" w:cs="Times New Roman"/>
          <w:bCs/>
          <w:sz w:val="24"/>
          <w:szCs w:val="24"/>
        </w:rPr>
        <w:t>,</w:t>
      </w:r>
      <w:r w:rsidRPr="008E2760">
        <w:rPr>
          <w:rFonts w:ascii="Times New Roman" w:hAnsi="Times New Roman" w:cs="Times New Roman"/>
          <w:bCs/>
          <w:sz w:val="24"/>
          <w:szCs w:val="24"/>
        </w:rPr>
        <w:t xml:space="preserve"> considerato idoneo anche alla luce dell’aumento dei costi del carburante, sarà liquidato sulla base di note di debito </w:t>
      </w:r>
      <w:r w:rsidR="00160EEC">
        <w:rPr>
          <w:rFonts w:ascii="Times New Roman" w:hAnsi="Times New Roman" w:cs="Times New Roman"/>
          <w:bCs/>
          <w:sz w:val="24"/>
          <w:szCs w:val="24"/>
        </w:rPr>
        <w:t xml:space="preserve">a cadenza mensile, </w:t>
      </w:r>
      <w:r w:rsidRPr="008E2760">
        <w:rPr>
          <w:rFonts w:ascii="Times New Roman" w:hAnsi="Times New Roman" w:cs="Times New Roman"/>
          <w:bCs/>
          <w:sz w:val="24"/>
          <w:szCs w:val="24"/>
        </w:rPr>
        <w:t xml:space="preserve">che evidenzino i </w:t>
      </w:r>
      <w:r w:rsidR="001913EA">
        <w:rPr>
          <w:rFonts w:ascii="Times New Roman" w:hAnsi="Times New Roman" w:cs="Times New Roman"/>
          <w:bCs/>
          <w:sz w:val="24"/>
          <w:szCs w:val="24"/>
        </w:rPr>
        <w:t xml:space="preserve">Km effettivamente </w:t>
      </w:r>
      <w:r w:rsidRPr="008E2760">
        <w:rPr>
          <w:rFonts w:ascii="Times New Roman" w:hAnsi="Times New Roman" w:cs="Times New Roman"/>
          <w:bCs/>
          <w:sz w:val="24"/>
          <w:szCs w:val="24"/>
        </w:rPr>
        <w:t>percorsi mensilmente.</w:t>
      </w:r>
    </w:p>
    <w:p w14:paraId="7195C16D" w14:textId="77777777" w:rsidR="001913EA" w:rsidRDefault="001913EA" w:rsidP="001913EA">
      <w:pPr>
        <w:jc w:val="both"/>
        <w:rPr>
          <w:rFonts w:ascii="Times New Roman" w:hAnsi="Times New Roman" w:cs="Times New Roman"/>
          <w:sz w:val="24"/>
          <w:szCs w:val="24"/>
        </w:rPr>
      </w:pPr>
      <w:r>
        <w:rPr>
          <w:rFonts w:ascii="Times New Roman" w:hAnsi="Times New Roman" w:cs="Times New Roman"/>
          <w:sz w:val="24"/>
          <w:szCs w:val="24"/>
        </w:rPr>
        <w:t>Nulla è dovuto in caso in cui non vi siano richieste di trasporto;</w:t>
      </w:r>
    </w:p>
    <w:p w14:paraId="0CC267FB" w14:textId="363D2D3F" w:rsidR="00037046" w:rsidRPr="008E2760" w:rsidRDefault="001913EA" w:rsidP="001913EA">
      <w:pPr>
        <w:jc w:val="both"/>
        <w:rPr>
          <w:rFonts w:ascii="Times New Roman" w:hAnsi="Times New Roman" w:cs="Times New Roman"/>
          <w:bCs/>
          <w:sz w:val="24"/>
          <w:szCs w:val="24"/>
        </w:rPr>
      </w:pPr>
      <w:r>
        <w:rPr>
          <w:rFonts w:ascii="Times New Roman" w:hAnsi="Times New Roman" w:cs="Times New Roman"/>
          <w:b/>
          <w:sz w:val="24"/>
          <w:szCs w:val="24"/>
          <w:u w:val="single"/>
        </w:rPr>
        <w:t>4) T</w:t>
      </w:r>
      <w:r w:rsidR="00037046" w:rsidRPr="008E2760">
        <w:rPr>
          <w:rFonts w:ascii="Times New Roman" w:hAnsi="Times New Roman" w:cs="Times New Roman"/>
          <w:b/>
          <w:sz w:val="24"/>
          <w:szCs w:val="24"/>
          <w:u w:val="single"/>
        </w:rPr>
        <w:t>ipologia di attività e servizi espletati per conto del Comune di Porto Azzurro</w:t>
      </w:r>
      <w:r w:rsidR="00037046" w:rsidRPr="008E2760">
        <w:rPr>
          <w:rFonts w:ascii="Times New Roman" w:hAnsi="Times New Roman" w:cs="Times New Roman"/>
          <w:bCs/>
          <w:sz w:val="24"/>
          <w:szCs w:val="24"/>
          <w:u w:val="single"/>
        </w:rPr>
        <w:t xml:space="preserve">: </w:t>
      </w:r>
    </w:p>
    <w:p w14:paraId="6D608F95" w14:textId="45A273DE" w:rsidR="00037046" w:rsidRPr="008E2760" w:rsidRDefault="00441823" w:rsidP="00175AAF">
      <w:pPr>
        <w:jc w:val="both"/>
        <w:rPr>
          <w:rFonts w:ascii="Times New Roman" w:hAnsi="Times New Roman" w:cs="Times New Roman"/>
          <w:bCs/>
          <w:sz w:val="24"/>
          <w:szCs w:val="24"/>
        </w:rPr>
      </w:pPr>
      <w:r w:rsidRPr="008E2760">
        <w:rPr>
          <w:rFonts w:ascii="Times New Roman" w:hAnsi="Times New Roman" w:cs="Times New Roman"/>
          <w:bCs/>
          <w:sz w:val="24"/>
          <w:szCs w:val="24"/>
        </w:rPr>
        <w:t>L’Associazione affidataria si occuperà della gestione delle seguenti attività:</w:t>
      </w:r>
    </w:p>
    <w:p w14:paraId="2E666E0D" w14:textId="30BF50A0" w:rsidR="00441823" w:rsidRPr="008E2760" w:rsidRDefault="00441823" w:rsidP="00175AAF">
      <w:pPr>
        <w:pStyle w:val="Paragrafoelenco"/>
        <w:numPr>
          <w:ilvl w:val="0"/>
          <w:numId w:val="5"/>
        </w:num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Trasporto con accompagnamento degli anziani dal domicilio al centro sociale “Blu Argento” con sede a Portoferraio e trasporto disabili da </w:t>
      </w:r>
      <w:r w:rsidR="00175AAF">
        <w:rPr>
          <w:rFonts w:ascii="Times New Roman" w:hAnsi="Times New Roman" w:cs="Times New Roman"/>
          <w:bCs/>
          <w:sz w:val="24"/>
          <w:szCs w:val="24"/>
        </w:rPr>
        <w:t>Porto Azzurro</w:t>
      </w:r>
      <w:r w:rsidRPr="008E2760">
        <w:rPr>
          <w:rFonts w:ascii="Times New Roman" w:hAnsi="Times New Roman" w:cs="Times New Roman"/>
          <w:bCs/>
          <w:sz w:val="24"/>
          <w:szCs w:val="24"/>
        </w:rPr>
        <w:t xml:space="preserve"> a Portoferraio, al </w:t>
      </w:r>
      <w:r w:rsidR="00175AAF" w:rsidRPr="008E2760">
        <w:rPr>
          <w:rFonts w:ascii="Times New Roman" w:hAnsi="Times New Roman" w:cs="Times New Roman"/>
          <w:bCs/>
          <w:sz w:val="24"/>
          <w:szCs w:val="24"/>
        </w:rPr>
        <w:t xml:space="preserve">Centro Diurno </w:t>
      </w:r>
      <w:r w:rsidRPr="008E2760">
        <w:rPr>
          <w:rFonts w:ascii="Times New Roman" w:hAnsi="Times New Roman" w:cs="Times New Roman"/>
          <w:bCs/>
          <w:sz w:val="24"/>
          <w:szCs w:val="24"/>
        </w:rPr>
        <w:t xml:space="preserve">“Casa del Duca” in Loc. San Giovanni e ritorno;  </w:t>
      </w:r>
    </w:p>
    <w:p w14:paraId="49547DE6" w14:textId="77777777" w:rsidR="00441823" w:rsidRPr="008E2760" w:rsidRDefault="00441823" w:rsidP="00175AAF">
      <w:pPr>
        <w:pStyle w:val="Paragrafoelenco"/>
        <w:ind w:left="1076"/>
        <w:jc w:val="both"/>
        <w:rPr>
          <w:rFonts w:ascii="Times New Roman" w:hAnsi="Times New Roman" w:cs="Times New Roman"/>
          <w:bCs/>
          <w:sz w:val="24"/>
          <w:szCs w:val="24"/>
        </w:rPr>
      </w:pPr>
    </w:p>
    <w:p w14:paraId="5B27FB11" w14:textId="72B7BC98" w:rsidR="00441823" w:rsidRPr="00CA45BC" w:rsidRDefault="00441823" w:rsidP="00CA45BC">
      <w:pPr>
        <w:pStyle w:val="Paragrafoelenco"/>
        <w:numPr>
          <w:ilvl w:val="0"/>
          <w:numId w:val="27"/>
        </w:numPr>
        <w:rPr>
          <w:rFonts w:ascii="Times New Roman" w:hAnsi="Times New Roman" w:cs="Times New Roman"/>
          <w:bCs/>
          <w:sz w:val="24"/>
          <w:szCs w:val="24"/>
        </w:rPr>
      </w:pPr>
      <w:r w:rsidRPr="00CA45BC">
        <w:rPr>
          <w:rFonts w:ascii="Times New Roman" w:hAnsi="Times New Roman" w:cs="Times New Roman"/>
          <w:b/>
          <w:bCs/>
          <w:sz w:val="24"/>
          <w:szCs w:val="24"/>
          <w:u w:val="single"/>
        </w:rPr>
        <w:t xml:space="preserve">Commissione di valutazione </w:t>
      </w:r>
    </w:p>
    <w:p w14:paraId="564993F3" w14:textId="19BDD783" w:rsidR="00441823" w:rsidRPr="008E2760" w:rsidRDefault="00441823" w:rsidP="00175AAF">
      <w:pPr>
        <w:jc w:val="both"/>
        <w:rPr>
          <w:rFonts w:ascii="Times New Roman" w:hAnsi="Times New Roman" w:cs="Times New Roman"/>
          <w:bCs/>
          <w:sz w:val="24"/>
          <w:szCs w:val="24"/>
        </w:rPr>
      </w:pPr>
      <w:r w:rsidRPr="008E2760">
        <w:rPr>
          <w:rFonts w:ascii="Times New Roman" w:hAnsi="Times New Roman" w:cs="Times New Roman"/>
          <w:bCs/>
          <w:sz w:val="24"/>
          <w:szCs w:val="24"/>
        </w:rPr>
        <w:t>Si procederà ad esaminare e valutare le proposte progettuali pervenute dalle Associazioni tramite la costituzione di un’apposita Commissione tecnica nominata dopo la scadenza dell’avviso con determinazione del Responsabile del</w:t>
      </w:r>
      <w:r w:rsidR="00175AAF">
        <w:rPr>
          <w:rFonts w:ascii="Times New Roman" w:hAnsi="Times New Roman" w:cs="Times New Roman"/>
          <w:bCs/>
          <w:sz w:val="24"/>
          <w:szCs w:val="24"/>
        </w:rPr>
        <w:t>l’Area Amministrativa</w:t>
      </w:r>
      <w:r w:rsidRPr="008E2760">
        <w:rPr>
          <w:rFonts w:ascii="Times New Roman" w:hAnsi="Times New Roman" w:cs="Times New Roman"/>
          <w:bCs/>
          <w:sz w:val="24"/>
          <w:szCs w:val="24"/>
        </w:rPr>
        <w:t xml:space="preserve">; </w:t>
      </w:r>
    </w:p>
    <w:p w14:paraId="120B3F99" w14:textId="2A1646AD" w:rsidR="00441823" w:rsidRPr="008E2760" w:rsidRDefault="00441823" w:rsidP="00CA45BC">
      <w:pPr>
        <w:pStyle w:val="Paragrafoelenco"/>
        <w:numPr>
          <w:ilvl w:val="0"/>
          <w:numId w:val="27"/>
        </w:numPr>
        <w:rPr>
          <w:rFonts w:ascii="Times New Roman" w:hAnsi="Times New Roman" w:cs="Times New Roman"/>
          <w:bCs/>
          <w:sz w:val="24"/>
          <w:szCs w:val="24"/>
        </w:rPr>
      </w:pPr>
      <w:r w:rsidRPr="008E2760">
        <w:rPr>
          <w:rFonts w:ascii="Times New Roman" w:hAnsi="Times New Roman" w:cs="Times New Roman"/>
          <w:b/>
          <w:bCs/>
          <w:sz w:val="24"/>
          <w:szCs w:val="24"/>
          <w:u w:val="single"/>
        </w:rPr>
        <w:t>Criteri di valutazione</w:t>
      </w:r>
    </w:p>
    <w:p w14:paraId="33A21944" w14:textId="3F3CF049" w:rsidR="00441823" w:rsidRPr="008E2760" w:rsidRDefault="008D654C" w:rsidP="00441823">
      <w:pPr>
        <w:rPr>
          <w:rFonts w:ascii="Times New Roman" w:hAnsi="Times New Roman" w:cs="Times New Roman"/>
          <w:bCs/>
          <w:sz w:val="24"/>
          <w:szCs w:val="24"/>
        </w:rPr>
      </w:pPr>
      <w:r w:rsidRPr="008E2760">
        <w:rPr>
          <w:rFonts w:ascii="Times New Roman" w:hAnsi="Times New Roman" w:cs="Times New Roman"/>
          <w:bCs/>
          <w:sz w:val="24"/>
          <w:szCs w:val="24"/>
        </w:rPr>
        <w:t>Ai fini della partecipazione alla presente procedura, l’Associazione dovrà presentare:</w:t>
      </w:r>
    </w:p>
    <w:p w14:paraId="1FDAFE1B" w14:textId="42C42307" w:rsidR="008D654C" w:rsidRPr="008E2760" w:rsidRDefault="008D654C" w:rsidP="008D654C">
      <w:pPr>
        <w:rPr>
          <w:rFonts w:ascii="Times New Roman" w:hAnsi="Times New Roman" w:cs="Times New Roman"/>
          <w:bCs/>
          <w:sz w:val="24"/>
          <w:szCs w:val="24"/>
        </w:rPr>
      </w:pPr>
      <w:r w:rsidRPr="008E2760">
        <w:rPr>
          <w:rFonts w:ascii="Times New Roman" w:hAnsi="Times New Roman" w:cs="Times New Roman"/>
          <w:bCs/>
          <w:sz w:val="24"/>
          <w:szCs w:val="24"/>
        </w:rPr>
        <w:t>a. la domanda d</w:t>
      </w:r>
      <w:r w:rsidR="00A64757" w:rsidRPr="008E2760">
        <w:rPr>
          <w:rFonts w:ascii="Times New Roman" w:hAnsi="Times New Roman" w:cs="Times New Roman"/>
          <w:bCs/>
          <w:sz w:val="24"/>
          <w:szCs w:val="24"/>
        </w:rPr>
        <w:t>i partecipazione alla procedura comparativa, secondo lo schema allegato al presente atto (allegato A);</w:t>
      </w:r>
    </w:p>
    <w:p w14:paraId="1F2E6170" w14:textId="34EACCFB" w:rsidR="008D654C" w:rsidRDefault="008D654C" w:rsidP="008D654C">
      <w:pPr>
        <w:rPr>
          <w:rFonts w:ascii="Times New Roman" w:hAnsi="Times New Roman" w:cs="Times New Roman"/>
          <w:bCs/>
          <w:sz w:val="24"/>
          <w:szCs w:val="24"/>
        </w:rPr>
      </w:pPr>
      <w:r w:rsidRPr="008E2760">
        <w:rPr>
          <w:rFonts w:ascii="Times New Roman" w:hAnsi="Times New Roman" w:cs="Times New Roman"/>
          <w:bCs/>
          <w:sz w:val="24"/>
          <w:szCs w:val="24"/>
        </w:rPr>
        <w:t xml:space="preserve">b. </w:t>
      </w:r>
      <w:r w:rsidR="00A64757" w:rsidRPr="008E2760">
        <w:rPr>
          <w:rFonts w:ascii="Times New Roman" w:hAnsi="Times New Roman" w:cs="Times New Roman"/>
          <w:bCs/>
          <w:sz w:val="24"/>
          <w:szCs w:val="24"/>
        </w:rPr>
        <w:t xml:space="preserve">la scheda organizzativa (allegato B) e la proposta progettuale di organizzazione delle attività da sottoporre al giudizio della Commissione di cui al precedente punto </w:t>
      </w:r>
      <w:r w:rsidR="00A856BD">
        <w:rPr>
          <w:rFonts w:ascii="Times New Roman" w:hAnsi="Times New Roman" w:cs="Times New Roman"/>
          <w:bCs/>
          <w:sz w:val="24"/>
          <w:szCs w:val="24"/>
        </w:rPr>
        <w:t>5</w:t>
      </w:r>
      <w:r w:rsidR="00A64757" w:rsidRPr="008E2760">
        <w:rPr>
          <w:rFonts w:ascii="Times New Roman" w:hAnsi="Times New Roman" w:cs="Times New Roman"/>
          <w:bCs/>
          <w:sz w:val="24"/>
          <w:szCs w:val="24"/>
        </w:rPr>
        <w:t xml:space="preserve">: </w:t>
      </w:r>
    </w:p>
    <w:p w14:paraId="291E2DFE" w14:textId="26534902" w:rsidR="00CA45BC" w:rsidRPr="008E2760" w:rsidRDefault="00CA45BC" w:rsidP="008D654C">
      <w:pPr>
        <w:rPr>
          <w:rFonts w:ascii="Times New Roman" w:hAnsi="Times New Roman" w:cs="Times New Roman"/>
          <w:bCs/>
          <w:sz w:val="24"/>
          <w:szCs w:val="24"/>
        </w:rPr>
      </w:pPr>
      <w:r>
        <w:rPr>
          <w:rFonts w:ascii="Times New Roman" w:hAnsi="Times New Roman" w:cs="Times New Roman"/>
          <w:bCs/>
          <w:sz w:val="24"/>
          <w:szCs w:val="24"/>
        </w:rPr>
        <w:t xml:space="preserve">per proposta progettuale si intende l’organizzazione del procedimento dalla ricezione della richiesta di attivazione del servizio dall’Ufficio Servizi Sociali del Comune di Porto Azzurro alla riconsegna dell’anziano o disabile all’indirizzo di residenza o domicilio; </w:t>
      </w:r>
    </w:p>
    <w:p w14:paraId="2AF209C0" w14:textId="155F1C16" w:rsidR="00A64757" w:rsidRPr="008E2760" w:rsidRDefault="00A64757" w:rsidP="00CA45BC">
      <w:pPr>
        <w:pStyle w:val="Paragrafoelenco"/>
        <w:numPr>
          <w:ilvl w:val="0"/>
          <w:numId w:val="27"/>
        </w:numPr>
        <w:rPr>
          <w:rFonts w:ascii="Times New Roman" w:hAnsi="Times New Roman" w:cs="Times New Roman"/>
          <w:bCs/>
          <w:sz w:val="24"/>
          <w:szCs w:val="24"/>
        </w:rPr>
      </w:pPr>
      <w:r w:rsidRPr="008E2760">
        <w:rPr>
          <w:rFonts w:ascii="Times New Roman" w:hAnsi="Times New Roman" w:cs="Times New Roman"/>
          <w:b/>
          <w:bCs/>
          <w:sz w:val="24"/>
          <w:szCs w:val="24"/>
          <w:u w:val="single"/>
        </w:rPr>
        <w:t>Criterio di fascia di punteggio (min-max)</w:t>
      </w:r>
    </w:p>
    <w:p w14:paraId="7CC53402" w14:textId="5442C371" w:rsidR="00A64757" w:rsidRPr="008E2760" w:rsidRDefault="00A64757" w:rsidP="00A64757">
      <w:pPr>
        <w:rPr>
          <w:rFonts w:ascii="Times New Roman" w:hAnsi="Times New Roman" w:cs="Times New Roman"/>
          <w:bCs/>
          <w:sz w:val="24"/>
          <w:szCs w:val="24"/>
        </w:rPr>
      </w:pPr>
      <w:r w:rsidRPr="008E2760">
        <w:rPr>
          <w:rFonts w:ascii="Times New Roman" w:hAnsi="Times New Roman" w:cs="Times New Roman"/>
          <w:bCs/>
          <w:sz w:val="24"/>
          <w:szCs w:val="24"/>
        </w:rPr>
        <w:t>La procedura è comparativa e si basa sui seguenti criteri:</w:t>
      </w:r>
    </w:p>
    <w:p w14:paraId="2050B89E" w14:textId="278513BC" w:rsidR="00A64757" w:rsidRPr="008E2760" w:rsidRDefault="00A64757" w:rsidP="00A856BD">
      <w:pPr>
        <w:pStyle w:val="Paragrafoelenco"/>
        <w:numPr>
          <w:ilvl w:val="0"/>
          <w:numId w:val="26"/>
        </w:num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Qualità del progetto e sua corrispondenza alle caratteristiche dell’utenza e agli obbiettivi da perseguire con particolare riferimento alla tipologia di coordinamento tecnico amministrativo, ovvero: modalità di organizzazione del servizio dalla ricezione della domanda di trasporto </w:t>
      </w:r>
      <w:r w:rsidRPr="008E2760">
        <w:rPr>
          <w:rFonts w:ascii="Times New Roman" w:hAnsi="Times New Roman" w:cs="Times New Roman"/>
          <w:bCs/>
          <w:sz w:val="24"/>
          <w:szCs w:val="24"/>
        </w:rPr>
        <w:lastRenderedPageBreak/>
        <w:t xml:space="preserve">all’attivazione, rapporti con la famiglia e il disabile/anziano, prelievo a domicilio e riconsegna al termine della frequenza ai centri: </w:t>
      </w:r>
      <w:r w:rsidR="00A856BD">
        <w:rPr>
          <w:rFonts w:ascii="Times New Roman" w:hAnsi="Times New Roman" w:cs="Times New Roman"/>
          <w:bCs/>
          <w:sz w:val="24"/>
          <w:szCs w:val="24"/>
        </w:rPr>
        <w:t xml:space="preserve">punteggio </w:t>
      </w:r>
      <w:r w:rsidRPr="008E2760">
        <w:rPr>
          <w:rFonts w:ascii="Times New Roman" w:hAnsi="Times New Roman" w:cs="Times New Roman"/>
          <w:bCs/>
          <w:sz w:val="24"/>
          <w:szCs w:val="24"/>
        </w:rPr>
        <w:t>0-</w:t>
      </w:r>
      <w:r w:rsidR="00A81260">
        <w:rPr>
          <w:rFonts w:ascii="Times New Roman" w:hAnsi="Times New Roman" w:cs="Times New Roman"/>
          <w:bCs/>
          <w:sz w:val="24"/>
          <w:szCs w:val="24"/>
        </w:rPr>
        <w:t>10</w:t>
      </w:r>
    </w:p>
    <w:p w14:paraId="748D59EA" w14:textId="01D37B3D" w:rsidR="00A64757" w:rsidRPr="008E2760" w:rsidRDefault="00A64757" w:rsidP="00A856BD">
      <w:pPr>
        <w:pStyle w:val="Paragrafoelenco"/>
        <w:numPr>
          <w:ilvl w:val="0"/>
          <w:numId w:val="26"/>
        </w:num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Strutturazione associativa, numero degli aderenti/volontari e risorse a disposizione per lo svolgimento delle attività richieste: </w:t>
      </w:r>
      <w:r w:rsidR="00A856BD">
        <w:rPr>
          <w:rFonts w:ascii="Times New Roman" w:hAnsi="Times New Roman" w:cs="Times New Roman"/>
          <w:bCs/>
          <w:sz w:val="24"/>
          <w:szCs w:val="24"/>
        </w:rPr>
        <w:t xml:space="preserve">punteggio </w:t>
      </w:r>
      <w:r w:rsidRPr="008E2760">
        <w:rPr>
          <w:rFonts w:ascii="Times New Roman" w:hAnsi="Times New Roman" w:cs="Times New Roman"/>
          <w:bCs/>
          <w:sz w:val="24"/>
          <w:szCs w:val="24"/>
        </w:rPr>
        <w:t>0-</w:t>
      </w:r>
      <w:r w:rsidR="00A81260">
        <w:rPr>
          <w:rFonts w:ascii="Times New Roman" w:hAnsi="Times New Roman" w:cs="Times New Roman"/>
          <w:bCs/>
          <w:sz w:val="24"/>
          <w:szCs w:val="24"/>
        </w:rPr>
        <w:t>3</w:t>
      </w:r>
      <w:r w:rsidR="00DA490D">
        <w:rPr>
          <w:rFonts w:ascii="Times New Roman" w:hAnsi="Times New Roman" w:cs="Times New Roman"/>
          <w:bCs/>
          <w:sz w:val="24"/>
          <w:szCs w:val="24"/>
        </w:rPr>
        <w:t>0</w:t>
      </w:r>
    </w:p>
    <w:p w14:paraId="25ED2300" w14:textId="04C4F94F" w:rsidR="00A64757" w:rsidRPr="008E2760" w:rsidRDefault="00A64757" w:rsidP="00A856BD">
      <w:pPr>
        <w:pStyle w:val="Paragrafoelenco"/>
        <w:numPr>
          <w:ilvl w:val="0"/>
          <w:numId w:val="26"/>
        </w:numPr>
        <w:jc w:val="both"/>
        <w:rPr>
          <w:rFonts w:ascii="Times New Roman" w:hAnsi="Times New Roman" w:cs="Times New Roman"/>
          <w:bCs/>
          <w:sz w:val="24"/>
          <w:szCs w:val="24"/>
        </w:rPr>
      </w:pPr>
      <w:r w:rsidRPr="008E2760">
        <w:rPr>
          <w:rFonts w:ascii="Times New Roman" w:hAnsi="Times New Roman" w:cs="Times New Roman"/>
          <w:bCs/>
          <w:sz w:val="24"/>
          <w:szCs w:val="24"/>
        </w:rPr>
        <w:t>Esperienze pregresse</w:t>
      </w:r>
      <w:r w:rsidR="00A856BD">
        <w:rPr>
          <w:rFonts w:ascii="Times New Roman" w:hAnsi="Times New Roman" w:cs="Times New Roman"/>
          <w:bCs/>
          <w:sz w:val="24"/>
          <w:szCs w:val="24"/>
        </w:rPr>
        <w:t xml:space="preserve"> </w:t>
      </w:r>
      <w:r w:rsidRPr="008E2760">
        <w:rPr>
          <w:rFonts w:ascii="Times New Roman" w:hAnsi="Times New Roman" w:cs="Times New Roman"/>
          <w:bCs/>
          <w:sz w:val="24"/>
          <w:szCs w:val="24"/>
        </w:rPr>
        <w:t xml:space="preserve">nell’ambito delle medesime attività descritte al precedente art.4: </w:t>
      </w:r>
      <w:r w:rsidR="00A856BD">
        <w:rPr>
          <w:rFonts w:ascii="Times New Roman" w:hAnsi="Times New Roman" w:cs="Times New Roman"/>
          <w:bCs/>
          <w:sz w:val="24"/>
          <w:szCs w:val="24"/>
        </w:rPr>
        <w:t xml:space="preserve">punteggio </w:t>
      </w:r>
      <w:r w:rsidRPr="008E2760">
        <w:rPr>
          <w:rFonts w:ascii="Times New Roman" w:hAnsi="Times New Roman" w:cs="Times New Roman"/>
          <w:bCs/>
          <w:sz w:val="24"/>
          <w:szCs w:val="24"/>
        </w:rPr>
        <w:t>0</w:t>
      </w:r>
      <w:r w:rsidR="00A856BD">
        <w:rPr>
          <w:rFonts w:ascii="Times New Roman" w:hAnsi="Times New Roman" w:cs="Times New Roman"/>
          <w:bCs/>
          <w:sz w:val="24"/>
          <w:szCs w:val="24"/>
        </w:rPr>
        <w:t xml:space="preserve"> </w:t>
      </w:r>
      <w:r w:rsidRPr="008E2760">
        <w:rPr>
          <w:rFonts w:ascii="Times New Roman" w:hAnsi="Times New Roman" w:cs="Times New Roman"/>
          <w:bCs/>
          <w:sz w:val="24"/>
          <w:szCs w:val="24"/>
        </w:rPr>
        <w:t>-</w:t>
      </w:r>
      <w:r w:rsidR="00A856BD">
        <w:rPr>
          <w:rFonts w:ascii="Times New Roman" w:hAnsi="Times New Roman" w:cs="Times New Roman"/>
          <w:bCs/>
          <w:sz w:val="24"/>
          <w:szCs w:val="24"/>
        </w:rPr>
        <w:t xml:space="preserve"> </w:t>
      </w:r>
      <w:r w:rsidR="00A81260">
        <w:rPr>
          <w:rFonts w:ascii="Times New Roman" w:hAnsi="Times New Roman" w:cs="Times New Roman"/>
          <w:bCs/>
          <w:sz w:val="24"/>
          <w:szCs w:val="24"/>
        </w:rPr>
        <w:t>4</w:t>
      </w:r>
      <w:r w:rsidRPr="008E2760">
        <w:rPr>
          <w:rFonts w:ascii="Times New Roman" w:hAnsi="Times New Roman" w:cs="Times New Roman"/>
          <w:bCs/>
          <w:sz w:val="24"/>
          <w:szCs w:val="24"/>
        </w:rPr>
        <w:t>0</w:t>
      </w:r>
    </w:p>
    <w:p w14:paraId="380059E3" w14:textId="7C30F944" w:rsidR="004763BD" w:rsidRDefault="00A64757" w:rsidP="004763BD">
      <w:pPr>
        <w:pStyle w:val="Paragrafoelenco"/>
        <w:numPr>
          <w:ilvl w:val="0"/>
          <w:numId w:val="26"/>
        </w:num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Possesso attrezzature necessarie (2 punti per ogni mezzo messo a disposizione fino ad un massimo di 20 punti): </w:t>
      </w:r>
      <w:r w:rsidR="00A856BD">
        <w:rPr>
          <w:rFonts w:ascii="Times New Roman" w:hAnsi="Times New Roman" w:cs="Times New Roman"/>
          <w:bCs/>
          <w:sz w:val="24"/>
          <w:szCs w:val="24"/>
        </w:rPr>
        <w:t xml:space="preserve">punteggio </w:t>
      </w:r>
      <w:r w:rsidRPr="008E2760">
        <w:rPr>
          <w:rFonts w:ascii="Times New Roman" w:hAnsi="Times New Roman" w:cs="Times New Roman"/>
          <w:bCs/>
          <w:sz w:val="24"/>
          <w:szCs w:val="24"/>
        </w:rPr>
        <w:t>0-20</w:t>
      </w:r>
    </w:p>
    <w:p w14:paraId="38F6F6A6" w14:textId="1CCBE396" w:rsidR="00A64757" w:rsidRPr="008E2760" w:rsidRDefault="00A64757" w:rsidP="00A64757">
      <w:pPr>
        <w:rPr>
          <w:rFonts w:ascii="Times New Roman" w:hAnsi="Times New Roman" w:cs="Times New Roman"/>
          <w:b/>
          <w:sz w:val="24"/>
          <w:szCs w:val="24"/>
        </w:rPr>
      </w:pPr>
      <w:r w:rsidRPr="008E2760">
        <w:rPr>
          <w:rFonts w:ascii="Times New Roman" w:hAnsi="Times New Roman" w:cs="Times New Roman"/>
          <w:b/>
          <w:sz w:val="24"/>
          <w:szCs w:val="24"/>
        </w:rPr>
        <w:t>TOTALE</w:t>
      </w:r>
      <w:r w:rsidR="00A856BD">
        <w:rPr>
          <w:rFonts w:ascii="Times New Roman" w:hAnsi="Times New Roman" w:cs="Times New Roman"/>
          <w:b/>
          <w:sz w:val="24"/>
          <w:szCs w:val="24"/>
        </w:rPr>
        <w:t xml:space="preserve">: </w:t>
      </w:r>
      <w:r w:rsidRPr="008E2760">
        <w:rPr>
          <w:rFonts w:ascii="Times New Roman" w:hAnsi="Times New Roman" w:cs="Times New Roman"/>
          <w:b/>
          <w:sz w:val="24"/>
          <w:szCs w:val="24"/>
        </w:rPr>
        <w:t>0</w:t>
      </w:r>
      <w:r w:rsidR="00A81260">
        <w:rPr>
          <w:rFonts w:ascii="Times New Roman" w:hAnsi="Times New Roman" w:cs="Times New Roman"/>
          <w:b/>
          <w:sz w:val="24"/>
          <w:szCs w:val="24"/>
        </w:rPr>
        <w:t xml:space="preserve"> </w:t>
      </w:r>
      <w:r w:rsidRPr="008E2760">
        <w:rPr>
          <w:rFonts w:ascii="Times New Roman" w:hAnsi="Times New Roman" w:cs="Times New Roman"/>
          <w:b/>
          <w:sz w:val="24"/>
          <w:szCs w:val="24"/>
        </w:rPr>
        <w:t>-</w:t>
      </w:r>
      <w:r w:rsidR="00A81260">
        <w:rPr>
          <w:rFonts w:ascii="Times New Roman" w:hAnsi="Times New Roman" w:cs="Times New Roman"/>
          <w:b/>
          <w:sz w:val="24"/>
          <w:szCs w:val="24"/>
        </w:rPr>
        <w:t xml:space="preserve"> </w:t>
      </w:r>
      <w:r w:rsidRPr="008E2760">
        <w:rPr>
          <w:rFonts w:ascii="Times New Roman" w:hAnsi="Times New Roman" w:cs="Times New Roman"/>
          <w:b/>
          <w:sz w:val="24"/>
          <w:szCs w:val="24"/>
        </w:rPr>
        <w:t>100</w:t>
      </w:r>
      <w:r w:rsidR="00713105" w:rsidRPr="008E2760">
        <w:rPr>
          <w:rFonts w:ascii="Times New Roman" w:hAnsi="Times New Roman" w:cs="Times New Roman"/>
          <w:b/>
          <w:sz w:val="24"/>
          <w:szCs w:val="24"/>
        </w:rPr>
        <w:t xml:space="preserve"> </w:t>
      </w:r>
    </w:p>
    <w:p w14:paraId="436CA839" w14:textId="0FD48667" w:rsidR="00713105" w:rsidRPr="008E2760" w:rsidRDefault="00713105"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La proposta progettuale deve essere redatta in maniera sintetica, articolata con puntuale e preciso riferimento agli elementi di valutazione, in modo da consentire un’agevole verifica e conseguente attribuzione del punteggio da parte della Commissione, per un totale massimo di 4 pagine (2 fronte</w:t>
      </w:r>
      <w:r w:rsidR="00F158DC" w:rsidRPr="008E2760">
        <w:rPr>
          <w:rFonts w:ascii="Times New Roman" w:hAnsi="Times New Roman" w:cs="Times New Roman"/>
          <w:bCs/>
          <w:sz w:val="24"/>
          <w:szCs w:val="24"/>
        </w:rPr>
        <w:t xml:space="preserve"> retro), formato A4.</w:t>
      </w:r>
    </w:p>
    <w:p w14:paraId="6734DB3B" w14:textId="05D79F45" w:rsidR="00901735" w:rsidRPr="008E2760" w:rsidRDefault="00901735"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Ogni pagina eccedente il limite sopra citato non sarà presa in considerazione. </w:t>
      </w:r>
    </w:p>
    <w:p w14:paraId="3C05BD95" w14:textId="5F0A834B" w:rsidR="00901735" w:rsidRPr="008E2760" w:rsidRDefault="00901735"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La graduatoria verrà redatta sulla base del punteggio totale ottenuto da ciascuna proposta progettuale e la convenzione verrà stipulata con l’Associazione che avrà ottenuto il punteggio più alto. </w:t>
      </w:r>
    </w:p>
    <w:p w14:paraId="315BB654" w14:textId="4990F186" w:rsidR="00901735" w:rsidRPr="00A856BD" w:rsidRDefault="00901735"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In caso di parità</w:t>
      </w:r>
      <w:r w:rsidR="00606B13" w:rsidRPr="008E2760">
        <w:rPr>
          <w:rFonts w:ascii="Times New Roman" w:hAnsi="Times New Roman" w:cs="Times New Roman"/>
          <w:bCs/>
          <w:sz w:val="24"/>
          <w:szCs w:val="24"/>
        </w:rPr>
        <w:t xml:space="preserve"> si procederà a stipulare la Convenzione con l’Associazione che avrà ottenuto la migliore valutazione del criterio </w:t>
      </w:r>
      <w:r w:rsidR="00606B13" w:rsidRPr="00A856BD">
        <w:rPr>
          <w:rFonts w:ascii="Times New Roman" w:hAnsi="Times New Roman" w:cs="Times New Roman"/>
          <w:bCs/>
          <w:sz w:val="24"/>
          <w:szCs w:val="24"/>
        </w:rPr>
        <w:t>n. 3 della tabella di cui al precedente art. 7.</w:t>
      </w:r>
    </w:p>
    <w:p w14:paraId="6E590126" w14:textId="74272780" w:rsidR="00606B13" w:rsidRPr="008E2760" w:rsidRDefault="00606B13"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In caso di ulteriore parità si procederà per sorteggio.</w:t>
      </w:r>
    </w:p>
    <w:p w14:paraId="6DFED9B0" w14:textId="611C5A0B" w:rsidR="00606B13" w:rsidRPr="008E2760" w:rsidRDefault="00606B13"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Si procederà all’aggiudicazione anche in presenza di un solo partecipante, sempre che la proposta progettuale presentata sia ritenuta congrua e conveniente.</w:t>
      </w:r>
    </w:p>
    <w:p w14:paraId="6F4C735F" w14:textId="067B29DA" w:rsidR="00606B13" w:rsidRPr="008E2760" w:rsidRDefault="00606B13"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La valutazione dei progetti e della documentazione avverrà in seduta riservata e sarà redatta apposita graduatoria.</w:t>
      </w:r>
    </w:p>
    <w:p w14:paraId="7E02FF7B" w14:textId="77777777" w:rsidR="00606B13" w:rsidRPr="008E2760" w:rsidRDefault="00606B13"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L’Amministrazione si riserva di procedere alla stipula della convenzione anche in presenza di una sola istanza o di non procedere alla stipula, qualora nessuna proposta fosse ritenuta idonea.</w:t>
      </w:r>
    </w:p>
    <w:p w14:paraId="5B155DFA" w14:textId="77777777" w:rsidR="00606B13" w:rsidRPr="008E2760" w:rsidRDefault="00606B13" w:rsidP="00B5443E">
      <w:pPr>
        <w:jc w:val="both"/>
        <w:rPr>
          <w:rFonts w:ascii="Times New Roman" w:hAnsi="Times New Roman" w:cs="Times New Roman"/>
          <w:b/>
          <w:sz w:val="24"/>
          <w:szCs w:val="24"/>
        </w:rPr>
      </w:pPr>
      <w:r w:rsidRPr="008E2760">
        <w:rPr>
          <w:rFonts w:ascii="Times New Roman" w:hAnsi="Times New Roman" w:cs="Times New Roman"/>
          <w:b/>
          <w:sz w:val="24"/>
          <w:szCs w:val="24"/>
        </w:rPr>
        <w:t>8. Modalità di partecipazione alla procedura</w:t>
      </w:r>
    </w:p>
    <w:p w14:paraId="7B8D6B96" w14:textId="77777777" w:rsidR="005525E8" w:rsidRPr="008E2760" w:rsidRDefault="00606B13"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E’ possibile presentare l’istanza via Pec : </w:t>
      </w:r>
      <w:hyperlink r:id="rId8" w:history="1">
        <w:r w:rsidR="005525E8" w:rsidRPr="008E2760">
          <w:rPr>
            <w:rStyle w:val="Collegamentoipertestuale"/>
            <w:rFonts w:ascii="Times New Roman" w:hAnsi="Times New Roman" w:cs="Times New Roman"/>
            <w:bCs/>
            <w:sz w:val="24"/>
            <w:szCs w:val="24"/>
          </w:rPr>
          <w:t>comuneportoazzurro@pcert.it</w:t>
        </w:r>
      </w:hyperlink>
      <w:r w:rsidR="005525E8" w:rsidRPr="008E2760">
        <w:rPr>
          <w:rFonts w:ascii="Times New Roman" w:hAnsi="Times New Roman" w:cs="Times New Roman"/>
          <w:bCs/>
          <w:sz w:val="24"/>
          <w:szCs w:val="24"/>
        </w:rPr>
        <w:t xml:space="preserve"> completa di tutta la documentazione richiesta.</w:t>
      </w:r>
    </w:p>
    <w:p w14:paraId="7A037F69" w14:textId="1F3DA8BB" w:rsidR="005525E8" w:rsidRPr="008E2760" w:rsidRDefault="005525E8"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In caso di consegna a mano o per posta, il plico dovrà essere recapitato con Raccomandata A/R (fa fede il timbro di accettazione postale)</w:t>
      </w:r>
      <w:r w:rsidR="00B5443E">
        <w:rPr>
          <w:rFonts w:ascii="Times New Roman" w:hAnsi="Times New Roman" w:cs="Times New Roman"/>
          <w:bCs/>
          <w:sz w:val="24"/>
          <w:szCs w:val="24"/>
        </w:rPr>
        <w:t xml:space="preserve"> a: COMUNE DI PORTO AZZURRO LUNGOMARE PARIDE ADAMI N. 19 57036 PORTO AZZURRO (LI)</w:t>
      </w:r>
      <w:r w:rsidRPr="008E2760">
        <w:rPr>
          <w:rFonts w:ascii="Times New Roman" w:hAnsi="Times New Roman" w:cs="Times New Roman"/>
          <w:bCs/>
          <w:sz w:val="24"/>
          <w:szCs w:val="24"/>
        </w:rPr>
        <w:t>;</w:t>
      </w:r>
    </w:p>
    <w:p w14:paraId="08664702" w14:textId="58BEC53E" w:rsidR="005525E8" w:rsidRPr="008E2760" w:rsidRDefault="005525E8"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Sono escluse le manifestazioni di interesse pervenute in ritardo rispetto alla data indicata nel presente avviso.</w:t>
      </w:r>
    </w:p>
    <w:p w14:paraId="19C37CE2" w14:textId="4A1D1C0B" w:rsidR="005525E8" w:rsidRPr="008E2760" w:rsidRDefault="005525E8"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 Eventuali chiarimenti possono essere richiesti all’Ufficio Servizi Sociali: telefono 0565921634 email: </w:t>
      </w:r>
      <w:hyperlink r:id="rId9" w:history="1">
        <w:r w:rsidRPr="008E2760">
          <w:rPr>
            <w:rStyle w:val="Collegamentoipertestuale"/>
            <w:rFonts w:ascii="Times New Roman" w:hAnsi="Times New Roman" w:cs="Times New Roman"/>
            <w:bCs/>
            <w:sz w:val="24"/>
            <w:szCs w:val="24"/>
          </w:rPr>
          <w:t>anagrafe@comuneportoazzurro.li.it</w:t>
        </w:r>
      </w:hyperlink>
    </w:p>
    <w:p w14:paraId="38898395" w14:textId="77777777" w:rsidR="00656E91" w:rsidRPr="008E2760" w:rsidRDefault="00656E91" w:rsidP="00B5443E">
      <w:pPr>
        <w:jc w:val="both"/>
        <w:rPr>
          <w:rFonts w:ascii="Times New Roman" w:hAnsi="Times New Roman" w:cs="Times New Roman"/>
          <w:b/>
          <w:sz w:val="24"/>
          <w:szCs w:val="24"/>
        </w:rPr>
      </w:pPr>
      <w:r w:rsidRPr="008E2760">
        <w:rPr>
          <w:rFonts w:ascii="Times New Roman" w:hAnsi="Times New Roman" w:cs="Times New Roman"/>
          <w:b/>
          <w:sz w:val="24"/>
          <w:szCs w:val="24"/>
        </w:rPr>
        <w:t>9. Modalità di confezionamento del plico</w:t>
      </w:r>
    </w:p>
    <w:p w14:paraId="24B74FCB" w14:textId="74DBDF6D" w:rsidR="00D71F11" w:rsidRDefault="00656E91"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Il plico è costituito da una busta controfirmata sui lembi di chiusura</w:t>
      </w:r>
      <w:r w:rsidR="00D71F11">
        <w:rPr>
          <w:rFonts w:ascii="Times New Roman" w:hAnsi="Times New Roman" w:cs="Times New Roman"/>
          <w:bCs/>
          <w:sz w:val="24"/>
          <w:szCs w:val="24"/>
        </w:rPr>
        <w:t xml:space="preserve">, </w:t>
      </w:r>
      <w:r w:rsidRPr="008E2760">
        <w:rPr>
          <w:rFonts w:ascii="Times New Roman" w:hAnsi="Times New Roman" w:cs="Times New Roman"/>
          <w:bCs/>
          <w:sz w:val="24"/>
          <w:szCs w:val="24"/>
        </w:rPr>
        <w:t>che dovrà contenere</w:t>
      </w:r>
      <w:r w:rsidR="00D71F11">
        <w:rPr>
          <w:rFonts w:ascii="Times New Roman" w:hAnsi="Times New Roman" w:cs="Times New Roman"/>
          <w:bCs/>
          <w:sz w:val="24"/>
          <w:szCs w:val="24"/>
        </w:rPr>
        <w:t>:</w:t>
      </w:r>
    </w:p>
    <w:p w14:paraId="6EC1E884" w14:textId="14624A25" w:rsidR="00674E11" w:rsidRDefault="00D71F11" w:rsidP="00B5443E">
      <w:pPr>
        <w:jc w:val="both"/>
        <w:rPr>
          <w:rFonts w:ascii="Times New Roman" w:hAnsi="Times New Roman" w:cs="Times New Roman"/>
          <w:bCs/>
          <w:sz w:val="24"/>
          <w:szCs w:val="24"/>
        </w:rPr>
      </w:pPr>
      <w:r>
        <w:rPr>
          <w:rFonts w:ascii="Times New Roman" w:hAnsi="Times New Roman" w:cs="Times New Roman"/>
          <w:bCs/>
          <w:sz w:val="24"/>
          <w:szCs w:val="24"/>
        </w:rPr>
        <w:lastRenderedPageBreak/>
        <w:t>L</w:t>
      </w:r>
      <w:r w:rsidR="00656E91" w:rsidRPr="008E2760">
        <w:rPr>
          <w:rFonts w:ascii="Times New Roman" w:hAnsi="Times New Roman" w:cs="Times New Roman"/>
          <w:bCs/>
          <w:sz w:val="24"/>
          <w:szCs w:val="24"/>
        </w:rPr>
        <w:t xml:space="preserve">a documentazione </w:t>
      </w:r>
      <w:r>
        <w:rPr>
          <w:rFonts w:ascii="Times New Roman" w:hAnsi="Times New Roman" w:cs="Times New Roman"/>
          <w:bCs/>
          <w:sz w:val="24"/>
          <w:szCs w:val="24"/>
        </w:rPr>
        <w:t xml:space="preserve">amministrativa </w:t>
      </w:r>
      <w:r w:rsidR="00656E91" w:rsidRPr="008E2760">
        <w:rPr>
          <w:rFonts w:ascii="Times New Roman" w:hAnsi="Times New Roman" w:cs="Times New Roman"/>
          <w:bCs/>
          <w:sz w:val="24"/>
          <w:szCs w:val="24"/>
        </w:rPr>
        <w:t>attestante il possesso dei requisiti richiesti al presente avviso sotto forma di autodichiarazioni compilate e sottoscritte su allegato A-ISTANZA e allegato B- SCHEDA ORGANIZZATIVA</w:t>
      </w:r>
      <w:r w:rsidR="00B5443E">
        <w:rPr>
          <w:rFonts w:ascii="Times New Roman" w:hAnsi="Times New Roman" w:cs="Times New Roman"/>
          <w:bCs/>
          <w:sz w:val="24"/>
          <w:szCs w:val="24"/>
        </w:rPr>
        <w:t>,</w:t>
      </w:r>
      <w:r w:rsidR="00656E91" w:rsidRPr="008E2760">
        <w:rPr>
          <w:rFonts w:ascii="Times New Roman" w:hAnsi="Times New Roman" w:cs="Times New Roman"/>
          <w:bCs/>
          <w:sz w:val="24"/>
          <w:szCs w:val="24"/>
        </w:rPr>
        <w:t xml:space="preserve"> redatte e sottoscritte su modelli precompilati (allegati all’avviso), nonché una proposta progettuale sulle attività richieste dall’avviso (modalità organizzative ovvero come si intende organizzare il servizio dal momento dell’arrivo della richiesta di attivazione dell’Ente al  </w:t>
      </w:r>
      <w:r w:rsidR="005C0B13" w:rsidRPr="008E2760">
        <w:rPr>
          <w:rFonts w:ascii="Times New Roman" w:hAnsi="Times New Roman" w:cs="Times New Roman"/>
          <w:bCs/>
          <w:sz w:val="24"/>
          <w:szCs w:val="24"/>
        </w:rPr>
        <w:t>momento della riconsegna dell’anziano/disabile a domicilio) e dovrà altresì riportare la seguente dicitura: “Procedura comparativa per una convenzione tra il Comune di Porto azzurro ed un’Associazione di volontariato del territorio</w:t>
      </w:r>
      <w:r w:rsidR="00674E11" w:rsidRPr="008E2760">
        <w:rPr>
          <w:rFonts w:ascii="Times New Roman" w:hAnsi="Times New Roman" w:cs="Times New Roman"/>
          <w:bCs/>
          <w:sz w:val="24"/>
          <w:szCs w:val="24"/>
        </w:rPr>
        <w:t xml:space="preserve"> per la gestione del trasporto sociale”.</w:t>
      </w:r>
    </w:p>
    <w:p w14:paraId="6CD035C6" w14:textId="77777777" w:rsidR="00674E11" w:rsidRPr="008E2760" w:rsidRDefault="00674E11"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La domanda dovrà pervenire al Protocollo del Comune di Porto Azzurro entro le ore 12.00 del giorno 00/12/2023 a pena di esclusione.</w:t>
      </w:r>
    </w:p>
    <w:p w14:paraId="2DB62D43" w14:textId="77777777" w:rsidR="00674E11" w:rsidRPr="008E2760" w:rsidRDefault="00674E11" w:rsidP="00B5443E">
      <w:pPr>
        <w:jc w:val="both"/>
        <w:rPr>
          <w:rFonts w:ascii="Times New Roman" w:hAnsi="Times New Roman" w:cs="Times New Roman"/>
          <w:b/>
          <w:sz w:val="24"/>
          <w:szCs w:val="24"/>
        </w:rPr>
      </w:pPr>
      <w:r w:rsidRPr="008E2760">
        <w:rPr>
          <w:rFonts w:ascii="Times New Roman" w:hAnsi="Times New Roman" w:cs="Times New Roman"/>
          <w:b/>
          <w:sz w:val="24"/>
          <w:szCs w:val="24"/>
        </w:rPr>
        <w:t xml:space="preserve">10. Tracciabilità </w:t>
      </w:r>
    </w:p>
    <w:p w14:paraId="73E0FFFD" w14:textId="77777777" w:rsidR="00674E11" w:rsidRPr="008E2760" w:rsidRDefault="00674E11"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Ai fini della tracciabilità dei flussi finanziari è richiesto di riportare il CIG su ogni nota di debito trasmessa all’Ente Locale.</w:t>
      </w:r>
    </w:p>
    <w:p w14:paraId="3AFE9F9E" w14:textId="77777777" w:rsidR="00674E11" w:rsidRPr="008E2760" w:rsidRDefault="00674E11" w:rsidP="00B5443E">
      <w:pPr>
        <w:jc w:val="both"/>
        <w:rPr>
          <w:rFonts w:ascii="Times New Roman" w:hAnsi="Times New Roman" w:cs="Times New Roman"/>
          <w:b/>
          <w:sz w:val="24"/>
          <w:szCs w:val="24"/>
        </w:rPr>
      </w:pPr>
      <w:r w:rsidRPr="008E2760">
        <w:rPr>
          <w:rFonts w:ascii="Times New Roman" w:hAnsi="Times New Roman" w:cs="Times New Roman"/>
          <w:b/>
          <w:sz w:val="24"/>
          <w:szCs w:val="24"/>
        </w:rPr>
        <w:t xml:space="preserve">11. Trattamento dati personali </w:t>
      </w:r>
    </w:p>
    <w:p w14:paraId="6FB377CA" w14:textId="77777777" w:rsidR="00674E11" w:rsidRPr="008E2760" w:rsidRDefault="00674E11"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Il conferimento dei dati richiesti nella domanda è obbligatorio ai fini della valutazione dei requisiti di partecipazione, pena l’esclusione dalla procedura di comparazione.</w:t>
      </w:r>
    </w:p>
    <w:p w14:paraId="4D39B78D" w14:textId="77777777" w:rsidR="00674E11" w:rsidRPr="008E2760" w:rsidRDefault="00674E11"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Il trattamento di tali dati avverrà in conformità al D.Lgs. 196/2003 ed esclusivamente ai fini della gestione della procedura di comparazione. Ai sensi dell’art. 7 del D.Lgs. sopra citato, il Legale rappresentante dell’associazione ha diritto di accesso ai dati che lo riguardano, noncè diritti complementari tra cui quello di far rettificare i dati erronei, incompleti o trattati in termini non conformi alla legge, di opporsi al loro trattamento per motivi legittimi.</w:t>
      </w:r>
    </w:p>
    <w:p w14:paraId="438A652A" w14:textId="62E923FF" w:rsidR="00674E11" w:rsidRPr="008E2760" w:rsidRDefault="00674E11"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Il titolare del trattamento dei dati è il Comune di Porto </w:t>
      </w:r>
      <w:r w:rsidR="00B5443E" w:rsidRPr="008E2760">
        <w:rPr>
          <w:rFonts w:ascii="Times New Roman" w:hAnsi="Times New Roman" w:cs="Times New Roman"/>
          <w:bCs/>
          <w:sz w:val="24"/>
          <w:szCs w:val="24"/>
        </w:rPr>
        <w:t>Azzurro</w:t>
      </w:r>
      <w:r w:rsidRPr="008E2760">
        <w:rPr>
          <w:rFonts w:ascii="Times New Roman" w:hAnsi="Times New Roman" w:cs="Times New Roman"/>
          <w:bCs/>
          <w:sz w:val="24"/>
          <w:szCs w:val="24"/>
        </w:rPr>
        <w:t>. Il Responsabile del trattamento dei dati è il Responsabile del procedimento.</w:t>
      </w:r>
    </w:p>
    <w:p w14:paraId="65484E6B" w14:textId="77777777" w:rsidR="00674E11" w:rsidRPr="008E2760" w:rsidRDefault="00674E11" w:rsidP="00B5443E">
      <w:pPr>
        <w:jc w:val="both"/>
        <w:rPr>
          <w:rFonts w:ascii="Times New Roman" w:hAnsi="Times New Roman" w:cs="Times New Roman"/>
          <w:b/>
          <w:sz w:val="24"/>
          <w:szCs w:val="24"/>
        </w:rPr>
      </w:pPr>
      <w:r w:rsidRPr="008E2760">
        <w:rPr>
          <w:rFonts w:ascii="Times New Roman" w:hAnsi="Times New Roman" w:cs="Times New Roman"/>
          <w:b/>
          <w:sz w:val="24"/>
          <w:szCs w:val="24"/>
        </w:rPr>
        <w:t xml:space="preserve">Informazioni </w:t>
      </w:r>
    </w:p>
    <w:p w14:paraId="163CE031" w14:textId="77777777" w:rsidR="00864C99" w:rsidRPr="008E2760" w:rsidRDefault="00674E11"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Per informazioni è possibile rivolgersi all’ufficio servizi sociali del Comune di Porto Azzurro</w:t>
      </w:r>
      <w:r w:rsidR="00864C99" w:rsidRPr="008E2760">
        <w:rPr>
          <w:rFonts w:ascii="Times New Roman" w:hAnsi="Times New Roman" w:cs="Times New Roman"/>
          <w:bCs/>
          <w:sz w:val="24"/>
          <w:szCs w:val="24"/>
        </w:rPr>
        <w:t>:</w:t>
      </w:r>
    </w:p>
    <w:p w14:paraId="2C72F7D3" w14:textId="77777777" w:rsidR="00864C99" w:rsidRPr="008E2760" w:rsidRDefault="00864C99"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dal lunedì al venerdì, dalle ore 10.00 alle ore 12.00</w:t>
      </w:r>
    </w:p>
    <w:p w14:paraId="5AAF7ACE" w14:textId="20E9ED71" w:rsidR="00864C99" w:rsidRPr="008E2760" w:rsidRDefault="00864C99"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telefono 0565921634  </w:t>
      </w:r>
      <w:hyperlink r:id="rId10" w:history="1">
        <w:r w:rsidRPr="008E2760">
          <w:rPr>
            <w:rStyle w:val="Collegamentoipertestuale"/>
            <w:rFonts w:ascii="Times New Roman" w:hAnsi="Times New Roman" w:cs="Times New Roman"/>
            <w:bCs/>
            <w:sz w:val="24"/>
            <w:szCs w:val="24"/>
          </w:rPr>
          <w:t>anagrafe@comuneportoazzurro.li.it</w:t>
        </w:r>
      </w:hyperlink>
    </w:p>
    <w:p w14:paraId="541A8698" w14:textId="5CA8F4A8" w:rsidR="00D64D7E" w:rsidRPr="008E2760" w:rsidRDefault="00864C99"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Il Responsabile del Procedimento (Legge 241/90 e succ. modifiche) è il Dr. Ciro SATTO</w:t>
      </w:r>
    </w:p>
    <w:p w14:paraId="13A3F8D2" w14:textId="77777777" w:rsidR="00D64D7E" w:rsidRPr="008E2760" w:rsidRDefault="00D64D7E" w:rsidP="00404255">
      <w:pPr>
        <w:rPr>
          <w:rFonts w:ascii="Times New Roman" w:hAnsi="Times New Roman" w:cs="Times New Roman"/>
          <w:bCs/>
          <w:sz w:val="24"/>
          <w:szCs w:val="24"/>
        </w:rPr>
      </w:pPr>
    </w:p>
    <w:p w14:paraId="1CFD4BD3" w14:textId="3D26E0F3" w:rsidR="00D624DC" w:rsidRPr="008E2760" w:rsidRDefault="00D624DC" w:rsidP="00404255">
      <w:pPr>
        <w:rPr>
          <w:rFonts w:ascii="Times New Roman" w:hAnsi="Times New Roman" w:cs="Times New Roman"/>
          <w:sz w:val="24"/>
          <w:szCs w:val="24"/>
        </w:rPr>
      </w:pPr>
    </w:p>
    <w:sectPr w:rsidR="00D624DC" w:rsidRPr="008E276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9CB0" w14:textId="77777777" w:rsidR="00721F1D" w:rsidRDefault="00721F1D" w:rsidP="00721F1D">
      <w:pPr>
        <w:spacing w:after="0" w:line="240" w:lineRule="auto"/>
      </w:pPr>
      <w:r>
        <w:separator/>
      </w:r>
    </w:p>
  </w:endnote>
  <w:endnote w:type="continuationSeparator" w:id="0">
    <w:p w14:paraId="0B2DFCA8" w14:textId="77777777" w:rsidR="00721F1D" w:rsidRDefault="00721F1D" w:rsidP="0072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532421"/>
      <w:docPartObj>
        <w:docPartGallery w:val="Page Numbers (Bottom of Page)"/>
        <w:docPartUnique/>
      </w:docPartObj>
    </w:sdtPr>
    <w:sdtEndPr/>
    <w:sdtContent>
      <w:p w14:paraId="640E4C46" w14:textId="3DE50C4E" w:rsidR="00721F1D" w:rsidRDefault="00721F1D">
        <w:pPr>
          <w:pStyle w:val="Pidipagina"/>
          <w:jc w:val="center"/>
        </w:pPr>
        <w:r>
          <w:fldChar w:fldCharType="begin"/>
        </w:r>
        <w:r>
          <w:instrText>PAGE   \* MERGEFORMAT</w:instrText>
        </w:r>
        <w:r>
          <w:fldChar w:fldCharType="separate"/>
        </w:r>
        <w:r>
          <w:t>2</w:t>
        </w:r>
        <w:r>
          <w:fldChar w:fldCharType="end"/>
        </w:r>
      </w:p>
    </w:sdtContent>
  </w:sdt>
  <w:p w14:paraId="1C96F30A" w14:textId="77777777" w:rsidR="00721F1D" w:rsidRDefault="00721F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F365" w14:textId="77777777" w:rsidR="00721F1D" w:rsidRDefault="00721F1D" w:rsidP="00721F1D">
      <w:pPr>
        <w:spacing w:after="0" w:line="240" w:lineRule="auto"/>
      </w:pPr>
      <w:r>
        <w:separator/>
      </w:r>
    </w:p>
  </w:footnote>
  <w:footnote w:type="continuationSeparator" w:id="0">
    <w:p w14:paraId="51B811F3" w14:textId="77777777" w:rsidR="00721F1D" w:rsidRDefault="00721F1D" w:rsidP="00721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065"/>
    <w:multiLevelType w:val="hybridMultilevel"/>
    <w:tmpl w:val="AFA4CE32"/>
    <w:lvl w:ilvl="0" w:tplc="7916CBB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781BA3"/>
    <w:multiLevelType w:val="hybridMultilevel"/>
    <w:tmpl w:val="6A06EEB2"/>
    <w:lvl w:ilvl="0" w:tplc="04100019">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D5642B"/>
    <w:multiLevelType w:val="hybridMultilevel"/>
    <w:tmpl w:val="080610B4"/>
    <w:lvl w:ilvl="0" w:tplc="26247F1C">
      <w:start w:val="8"/>
      <w:numFmt w:val="lowerLetter"/>
      <w:lvlText w:val="%1."/>
      <w:lvlJc w:val="left"/>
      <w:pPr>
        <w:ind w:left="1393" w:hanging="270"/>
      </w:pPr>
      <w:rPr>
        <w:rFonts w:ascii="Cambria" w:eastAsia="Cambria" w:hAnsi="Cambria" w:cs="Cambria" w:hint="default"/>
        <w:b w:val="0"/>
        <w:bCs w:val="0"/>
        <w:i w:val="0"/>
        <w:iCs w:val="0"/>
        <w:spacing w:val="-1"/>
        <w:w w:val="92"/>
        <w:sz w:val="22"/>
        <w:szCs w:val="22"/>
        <w:lang w:val="it-IT" w:eastAsia="en-US" w:bidi="ar-SA"/>
      </w:rPr>
    </w:lvl>
    <w:lvl w:ilvl="1" w:tplc="BAE209C6">
      <w:start w:val="1"/>
      <w:numFmt w:val="decimal"/>
      <w:lvlText w:val="%2."/>
      <w:lvlJc w:val="left"/>
      <w:pPr>
        <w:ind w:left="1518" w:hanging="172"/>
      </w:pPr>
      <w:rPr>
        <w:spacing w:val="-1"/>
        <w:w w:val="62"/>
        <w:lang w:val="it-IT" w:eastAsia="en-US" w:bidi="ar-SA"/>
      </w:rPr>
    </w:lvl>
    <w:lvl w:ilvl="2" w:tplc="6CA68150">
      <w:start w:val="1"/>
      <w:numFmt w:val="lowerLetter"/>
      <w:lvlText w:val="%3."/>
      <w:lvlJc w:val="left"/>
      <w:pPr>
        <w:ind w:left="916" w:hanging="223"/>
      </w:pPr>
      <w:rPr>
        <w:spacing w:val="-1"/>
        <w:w w:val="92"/>
        <w:lang w:val="it-IT" w:eastAsia="en-US" w:bidi="ar-SA"/>
      </w:rPr>
    </w:lvl>
    <w:lvl w:ilvl="3" w:tplc="46E4FF52">
      <w:numFmt w:val="bullet"/>
      <w:lvlText w:val="•"/>
      <w:lvlJc w:val="left"/>
      <w:pPr>
        <w:ind w:left="1520" w:hanging="223"/>
      </w:pPr>
      <w:rPr>
        <w:lang w:val="it-IT" w:eastAsia="en-US" w:bidi="ar-SA"/>
      </w:rPr>
    </w:lvl>
    <w:lvl w:ilvl="4" w:tplc="7D3001C2">
      <w:numFmt w:val="bullet"/>
      <w:lvlText w:val="•"/>
      <w:lvlJc w:val="left"/>
      <w:pPr>
        <w:ind w:left="2997" w:hanging="223"/>
      </w:pPr>
      <w:rPr>
        <w:lang w:val="it-IT" w:eastAsia="en-US" w:bidi="ar-SA"/>
      </w:rPr>
    </w:lvl>
    <w:lvl w:ilvl="5" w:tplc="C840ED34">
      <w:numFmt w:val="bullet"/>
      <w:lvlText w:val="•"/>
      <w:lvlJc w:val="left"/>
      <w:pPr>
        <w:ind w:left="4475" w:hanging="223"/>
      </w:pPr>
      <w:rPr>
        <w:lang w:val="it-IT" w:eastAsia="en-US" w:bidi="ar-SA"/>
      </w:rPr>
    </w:lvl>
    <w:lvl w:ilvl="6" w:tplc="6C6CCC3A">
      <w:numFmt w:val="bullet"/>
      <w:lvlText w:val="•"/>
      <w:lvlJc w:val="left"/>
      <w:pPr>
        <w:ind w:left="5953" w:hanging="223"/>
      </w:pPr>
      <w:rPr>
        <w:lang w:val="it-IT" w:eastAsia="en-US" w:bidi="ar-SA"/>
      </w:rPr>
    </w:lvl>
    <w:lvl w:ilvl="7" w:tplc="703C193A">
      <w:numFmt w:val="bullet"/>
      <w:lvlText w:val="•"/>
      <w:lvlJc w:val="left"/>
      <w:pPr>
        <w:ind w:left="7430" w:hanging="223"/>
      </w:pPr>
      <w:rPr>
        <w:lang w:val="it-IT" w:eastAsia="en-US" w:bidi="ar-SA"/>
      </w:rPr>
    </w:lvl>
    <w:lvl w:ilvl="8" w:tplc="1A5ED474">
      <w:numFmt w:val="bullet"/>
      <w:lvlText w:val="•"/>
      <w:lvlJc w:val="left"/>
      <w:pPr>
        <w:ind w:left="8908" w:hanging="223"/>
      </w:pPr>
      <w:rPr>
        <w:lang w:val="it-IT" w:eastAsia="en-US" w:bidi="ar-SA"/>
      </w:rPr>
    </w:lvl>
  </w:abstractNum>
  <w:abstractNum w:abstractNumId="3" w15:restartNumberingAfterBreak="0">
    <w:nsid w:val="0E97795D"/>
    <w:multiLevelType w:val="hybridMultilevel"/>
    <w:tmpl w:val="4AE2576A"/>
    <w:lvl w:ilvl="0" w:tplc="01D0E862">
      <w:start w:val="1"/>
      <w:numFmt w:val="upperRoman"/>
      <w:lvlText w:val="%1."/>
      <w:lvlJc w:val="left"/>
      <w:pPr>
        <w:ind w:left="2270" w:hanging="298"/>
      </w:pPr>
      <w:rPr>
        <w:rFonts w:ascii="Cambria" w:eastAsia="Cambria" w:hAnsi="Cambria" w:cs="Cambria" w:hint="default"/>
        <w:b w:val="0"/>
        <w:bCs w:val="0"/>
        <w:i w:val="0"/>
        <w:iCs w:val="0"/>
        <w:spacing w:val="-1"/>
        <w:w w:val="85"/>
        <w:sz w:val="22"/>
        <w:szCs w:val="22"/>
        <w:lang w:val="it-IT" w:eastAsia="en-US" w:bidi="ar-SA"/>
      </w:rPr>
    </w:lvl>
    <w:lvl w:ilvl="1" w:tplc="94343774">
      <w:numFmt w:val="bullet"/>
      <w:lvlText w:val="•"/>
      <w:lvlJc w:val="left"/>
      <w:pPr>
        <w:ind w:left="3238" w:hanging="298"/>
      </w:pPr>
      <w:rPr>
        <w:lang w:val="it-IT" w:eastAsia="en-US" w:bidi="ar-SA"/>
      </w:rPr>
    </w:lvl>
    <w:lvl w:ilvl="2" w:tplc="C5109AF8">
      <w:numFmt w:val="bullet"/>
      <w:lvlText w:val="•"/>
      <w:lvlJc w:val="left"/>
      <w:pPr>
        <w:ind w:left="4196" w:hanging="298"/>
      </w:pPr>
      <w:rPr>
        <w:lang w:val="it-IT" w:eastAsia="en-US" w:bidi="ar-SA"/>
      </w:rPr>
    </w:lvl>
    <w:lvl w:ilvl="3" w:tplc="CC2AEBD6">
      <w:numFmt w:val="bullet"/>
      <w:lvlText w:val="•"/>
      <w:lvlJc w:val="left"/>
      <w:pPr>
        <w:ind w:left="5155" w:hanging="298"/>
      </w:pPr>
      <w:rPr>
        <w:lang w:val="it-IT" w:eastAsia="en-US" w:bidi="ar-SA"/>
      </w:rPr>
    </w:lvl>
    <w:lvl w:ilvl="4" w:tplc="18A83C16">
      <w:numFmt w:val="bullet"/>
      <w:lvlText w:val="•"/>
      <w:lvlJc w:val="left"/>
      <w:pPr>
        <w:ind w:left="6113" w:hanging="298"/>
      </w:pPr>
      <w:rPr>
        <w:lang w:val="it-IT" w:eastAsia="en-US" w:bidi="ar-SA"/>
      </w:rPr>
    </w:lvl>
    <w:lvl w:ilvl="5" w:tplc="A9F21C42">
      <w:numFmt w:val="bullet"/>
      <w:lvlText w:val="•"/>
      <w:lvlJc w:val="left"/>
      <w:pPr>
        <w:ind w:left="7072" w:hanging="298"/>
      </w:pPr>
      <w:rPr>
        <w:lang w:val="it-IT" w:eastAsia="en-US" w:bidi="ar-SA"/>
      </w:rPr>
    </w:lvl>
    <w:lvl w:ilvl="6" w:tplc="85FEFEC2">
      <w:numFmt w:val="bullet"/>
      <w:lvlText w:val="•"/>
      <w:lvlJc w:val="left"/>
      <w:pPr>
        <w:ind w:left="8030" w:hanging="298"/>
      </w:pPr>
      <w:rPr>
        <w:lang w:val="it-IT" w:eastAsia="en-US" w:bidi="ar-SA"/>
      </w:rPr>
    </w:lvl>
    <w:lvl w:ilvl="7" w:tplc="183E58D8">
      <w:numFmt w:val="bullet"/>
      <w:lvlText w:val="•"/>
      <w:lvlJc w:val="left"/>
      <w:pPr>
        <w:ind w:left="8988" w:hanging="298"/>
      </w:pPr>
      <w:rPr>
        <w:lang w:val="it-IT" w:eastAsia="en-US" w:bidi="ar-SA"/>
      </w:rPr>
    </w:lvl>
    <w:lvl w:ilvl="8" w:tplc="C61EE168">
      <w:numFmt w:val="bullet"/>
      <w:lvlText w:val="•"/>
      <w:lvlJc w:val="left"/>
      <w:pPr>
        <w:ind w:left="9947" w:hanging="298"/>
      </w:pPr>
      <w:rPr>
        <w:lang w:val="it-IT" w:eastAsia="en-US" w:bidi="ar-SA"/>
      </w:rPr>
    </w:lvl>
  </w:abstractNum>
  <w:abstractNum w:abstractNumId="4" w15:restartNumberingAfterBreak="0">
    <w:nsid w:val="11E00128"/>
    <w:multiLevelType w:val="hybridMultilevel"/>
    <w:tmpl w:val="2B6C3370"/>
    <w:lvl w:ilvl="0" w:tplc="96C81FD0">
      <w:start w:val="5"/>
      <w:numFmt w:val="lowerLetter"/>
      <w:lvlText w:val="%1."/>
      <w:lvlJc w:val="left"/>
      <w:pPr>
        <w:ind w:left="1673" w:hanging="212"/>
      </w:pPr>
      <w:rPr>
        <w:spacing w:val="-1"/>
        <w:w w:val="93"/>
        <w:lang w:val="it-IT" w:eastAsia="en-US" w:bidi="ar-SA"/>
      </w:rPr>
    </w:lvl>
    <w:lvl w:ilvl="1" w:tplc="B1E092B0">
      <w:numFmt w:val="bullet"/>
      <w:lvlText w:val="•"/>
      <w:lvlJc w:val="left"/>
      <w:pPr>
        <w:ind w:left="2698" w:hanging="212"/>
      </w:pPr>
      <w:rPr>
        <w:lang w:val="it-IT" w:eastAsia="en-US" w:bidi="ar-SA"/>
      </w:rPr>
    </w:lvl>
    <w:lvl w:ilvl="2" w:tplc="EC064774">
      <w:numFmt w:val="bullet"/>
      <w:lvlText w:val="•"/>
      <w:lvlJc w:val="left"/>
      <w:pPr>
        <w:ind w:left="3716" w:hanging="212"/>
      </w:pPr>
      <w:rPr>
        <w:lang w:val="it-IT" w:eastAsia="en-US" w:bidi="ar-SA"/>
      </w:rPr>
    </w:lvl>
    <w:lvl w:ilvl="3" w:tplc="9970F230">
      <w:numFmt w:val="bullet"/>
      <w:lvlText w:val="•"/>
      <w:lvlJc w:val="left"/>
      <w:pPr>
        <w:ind w:left="4735" w:hanging="212"/>
      </w:pPr>
      <w:rPr>
        <w:lang w:val="it-IT" w:eastAsia="en-US" w:bidi="ar-SA"/>
      </w:rPr>
    </w:lvl>
    <w:lvl w:ilvl="4" w:tplc="C55AC4C2">
      <w:numFmt w:val="bullet"/>
      <w:lvlText w:val="•"/>
      <w:lvlJc w:val="left"/>
      <w:pPr>
        <w:ind w:left="5753" w:hanging="212"/>
      </w:pPr>
      <w:rPr>
        <w:lang w:val="it-IT" w:eastAsia="en-US" w:bidi="ar-SA"/>
      </w:rPr>
    </w:lvl>
    <w:lvl w:ilvl="5" w:tplc="F40E6028">
      <w:numFmt w:val="bullet"/>
      <w:lvlText w:val="•"/>
      <w:lvlJc w:val="left"/>
      <w:pPr>
        <w:ind w:left="6772" w:hanging="212"/>
      </w:pPr>
      <w:rPr>
        <w:lang w:val="it-IT" w:eastAsia="en-US" w:bidi="ar-SA"/>
      </w:rPr>
    </w:lvl>
    <w:lvl w:ilvl="6" w:tplc="45BEEC48">
      <w:numFmt w:val="bullet"/>
      <w:lvlText w:val="•"/>
      <w:lvlJc w:val="left"/>
      <w:pPr>
        <w:ind w:left="7790" w:hanging="212"/>
      </w:pPr>
      <w:rPr>
        <w:lang w:val="it-IT" w:eastAsia="en-US" w:bidi="ar-SA"/>
      </w:rPr>
    </w:lvl>
    <w:lvl w:ilvl="7" w:tplc="4380EB28">
      <w:numFmt w:val="bullet"/>
      <w:lvlText w:val="•"/>
      <w:lvlJc w:val="left"/>
      <w:pPr>
        <w:ind w:left="8808" w:hanging="212"/>
      </w:pPr>
      <w:rPr>
        <w:lang w:val="it-IT" w:eastAsia="en-US" w:bidi="ar-SA"/>
      </w:rPr>
    </w:lvl>
    <w:lvl w:ilvl="8" w:tplc="FA4E122C">
      <w:numFmt w:val="bullet"/>
      <w:lvlText w:val="•"/>
      <w:lvlJc w:val="left"/>
      <w:pPr>
        <w:ind w:left="9827" w:hanging="212"/>
      </w:pPr>
      <w:rPr>
        <w:lang w:val="it-IT" w:eastAsia="en-US" w:bidi="ar-SA"/>
      </w:rPr>
    </w:lvl>
  </w:abstractNum>
  <w:abstractNum w:abstractNumId="5" w15:restartNumberingAfterBreak="0">
    <w:nsid w:val="171A6C6C"/>
    <w:multiLevelType w:val="hybridMultilevel"/>
    <w:tmpl w:val="010C96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293C26"/>
    <w:multiLevelType w:val="hybridMultilevel"/>
    <w:tmpl w:val="48065F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1B5B27"/>
    <w:multiLevelType w:val="hybridMultilevel"/>
    <w:tmpl w:val="10B43542"/>
    <w:lvl w:ilvl="0" w:tplc="C6B8287E">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7F63EA"/>
    <w:multiLevelType w:val="hybridMultilevel"/>
    <w:tmpl w:val="930CC26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362C9A"/>
    <w:multiLevelType w:val="hybridMultilevel"/>
    <w:tmpl w:val="0F74447C"/>
    <w:lvl w:ilvl="0" w:tplc="D10C764E">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8D190A"/>
    <w:multiLevelType w:val="hybridMultilevel"/>
    <w:tmpl w:val="2F9E36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423441"/>
    <w:multiLevelType w:val="hybridMultilevel"/>
    <w:tmpl w:val="C8A4D912"/>
    <w:lvl w:ilvl="0" w:tplc="0A28FB0C">
      <w:start w:val="5"/>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D1C026B"/>
    <w:multiLevelType w:val="hybridMultilevel"/>
    <w:tmpl w:val="4B9E5412"/>
    <w:lvl w:ilvl="0" w:tplc="91062074">
      <w:start w:val="1"/>
      <w:numFmt w:val="decimal"/>
      <w:lvlText w:val="%1-"/>
      <w:lvlJc w:val="left"/>
      <w:pPr>
        <w:ind w:left="2332" w:hanging="360"/>
      </w:pPr>
      <w:rPr>
        <w:rFonts w:hint="default"/>
        <w:u w:val="single"/>
      </w:rPr>
    </w:lvl>
    <w:lvl w:ilvl="1" w:tplc="04100019" w:tentative="1">
      <w:start w:val="1"/>
      <w:numFmt w:val="lowerLetter"/>
      <w:lvlText w:val="%2."/>
      <w:lvlJc w:val="left"/>
      <w:pPr>
        <w:ind w:left="3052" w:hanging="360"/>
      </w:pPr>
    </w:lvl>
    <w:lvl w:ilvl="2" w:tplc="0410001B" w:tentative="1">
      <w:start w:val="1"/>
      <w:numFmt w:val="lowerRoman"/>
      <w:lvlText w:val="%3."/>
      <w:lvlJc w:val="right"/>
      <w:pPr>
        <w:ind w:left="3772" w:hanging="180"/>
      </w:pPr>
    </w:lvl>
    <w:lvl w:ilvl="3" w:tplc="0410000F" w:tentative="1">
      <w:start w:val="1"/>
      <w:numFmt w:val="decimal"/>
      <w:lvlText w:val="%4."/>
      <w:lvlJc w:val="left"/>
      <w:pPr>
        <w:ind w:left="4492" w:hanging="360"/>
      </w:pPr>
    </w:lvl>
    <w:lvl w:ilvl="4" w:tplc="04100019" w:tentative="1">
      <w:start w:val="1"/>
      <w:numFmt w:val="lowerLetter"/>
      <w:lvlText w:val="%5."/>
      <w:lvlJc w:val="left"/>
      <w:pPr>
        <w:ind w:left="5212" w:hanging="360"/>
      </w:pPr>
    </w:lvl>
    <w:lvl w:ilvl="5" w:tplc="0410001B" w:tentative="1">
      <w:start w:val="1"/>
      <w:numFmt w:val="lowerRoman"/>
      <w:lvlText w:val="%6."/>
      <w:lvlJc w:val="right"/>
      <w:pPr>
        <w:ind w:left="5932" w:hanging="180"/>
      </w:pPr>
    </w:lvl>
    <w:lvl w:ilvl="6" w:tplc="0410000F" w:tentative="1">
      <w:start w:val="1"/>
      <w:numFmt w:val="decimal"/>
      <w:lvlText w:val="%7."/>
      <w:lvlJc w:val="left"/>
      <w:pPr>
        <w:ind w:left="6652" w:hanging="360"/>
      </w:pPr>
    </w:lvl>
    <w:lvl w:ilvl="7" w:tplc="04100019" w:tentative="1">
      <w:start w:val="1"/>
      <w:numFmt w:val="lowerLetter"/>
      <w:lvlText w:val="%8."/>
      <w:lvlJc w:val="left"/>
      <w:pPr>
        <w:ind w:left="7372" w:hanging="360"/>
      </w:pPr>
    </w:lvl>
    <w:lvl w:ilvl="8" w:tplc="0410001B" w:tentative="1">
      <w:start w:val="1"/>
      <w:numFmt w:val="lowerRoman"/>
      <w:lvlText w:val="%9."/>
      <w:lvlJc w:val="right"/>
      <w:pPr>
        <w:ind w:left="8092" w:hanging="180"/>
      </w:pPr>
    </w:lvl>
  </w:abstractNum>
  <w:abstractNum w:abstractNumId="13" w15:restartNumberingAfterBreak="0">
    <w:nsid w:val="1DF86F35"/>
    <w:multiLevelType w:val="hybridMultilevel"/>
    <w:tmpl w:val="A7C496D4"/>
    <w:lvl w:ilvl="0" w:tplc="E45E88E2">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0EF3AEE"/>
    <w:multiLevelType w:val="hybridMultilevel"/>
    <w:tmpl w:val="6EB0F312"/>
    <w:lvl w:ilvl="0" w:tplc="C6B8287E">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6C4239"/>
    <w:multiLevelType w:val="hybridMultilevel"/>
    <w:tmpl w:val="47088D16"/>
    <w:lvl w:ilvl="0" w:tplc="C6B8287E">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397441"/>
    <w:multiLevelType w:val="hybridMultilevel"/>
    <w:tmpl w:val="315CEF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51641F"/>
    <w:multiLevelType w:val="hybridMultilevel"/>
    <w:tmpl w:val="C6BCA58C"/>
    <w:lvl w:ilvl="0" w:tplc="A6CECA5C">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4E78E7"/>
    <w:multiLevelType w:val="hybridMultilevel"/>
    <w:tmpl w:val="02305BC0"/>
    <w:lvl w:ilvl="0" w:tplc="478E9D8C">
      <w:start w:val="1"/>
      <w:numFmt w:val="lowerLetter"/>
      <w:lvlText w:val="%1."/>
      <w:lvlJc w:val="left"/>
      <w:pPr>
        <w:ind w:left="1650" w:hanging="247"/>
      </w:pPr>
      <w:rPr>
        <w:rFonts w:ascii="Cambria" w:eastAsia="Cambria" w:hAnsi="Cambria" w:cs="Cambria" w:hint="default"/>
        <w:b w:val="0"/>
        <w:bCs w:val="0"/>
        <w:i w:val="0"/>
        <w:iCs w:val="0"/>
        <w:spacing w:val="-1"/>
        <w:w w:val="96"/>
        <w:sz w:val="22"/>
        <w:szCs w:val="22"/>
        <w:lang w:val="it-IT" w:eastAsia="en-US" w:bidi="ar-SA"/>
      </w:rPr>
    </w:lvl>
    <w:lvl w:ilvl="1" w:tplc="6B1218EA">
      <w:numFmt w:val="bullet"/>
      <w:lvlText w:val="•"/>
      <w:lvlJc w:val="left"/>
      <w:pPr>
        <w:ind w:left="2680" w:hanging="247"/>
      </w:pPr>
      <w:rPr>
        <w:lang w:val="it-IT" w:eastAsia="en-US" w:bidi="ar-SA"/>
      </w:rPr>
    </w:lvl>
    <w:lvl w:ilvl="2" w:tplc="417EEBBC">
      <w:numFmt w:val="bullet"/>
      <w:lvlText w:val="•"/>
      <w:lvlJc w:val="left"/>
      <w:pPr>
        <w:ind w:left="3700" w:hanging="247"/>
      </w:pPr>
      <w:rPr>
        <w:lang w:val="it-IT" w:eastAsia="en-US" w:bidi="ar-SA"/>
      </w:rPr>
    </w:lvl>
    <w:lvl w:ilvl="3" w:tplc="4F0E1DF8">
      <w:numFmt w:val="bullet"/>
      <w:lvlText w:val="•"/>
      <w:lvlJc w:val="left"/>
      <w:pPr>
        <w:ind w:left="4721" w:hanging="247"/>
      </w:pPr>
      <w:rPr>
        <w:lang w:val="it-IT" w:eastAsia="en-US" w:bidi="ar-SA"/>
      </w:rPr>
    </w:lvl>
    <w:lvl w:ilvl="4" w:tplc="FBB0162A">
      <w:numFmt w:val="bullet"/>
      <w:lvlText w:val="•"/>
      <w:lvlJc w:val="left"/>
      <w:pPr>
        <w:ind w:left="5741" w:hanging="247"/>
      </w:pPr>
      <w:rPr>
        <w:lang w:val="it-IT" w:eastAsia="en-US" w:bidi="ar-SA"/>
      </w:rPr>
    </w:lvl>
    <w:lvl w:ilvl="5" w:tplc="A454C40A">
      <w:numFmt w:val="bullet"/>
      <w:lvlText w:val="•"/>
      <w:lvlJc w:val="left"/>
      <w:pPr>
        <w:ind w:left="6762" w:hanging="247"/>
      </w:pPr>
      <w:rPr>
        <w:lang w:val="it-IT" w:eastAsia="en-US" w:bidi="ar-SA"/>
      </w:rPr>
    </w:lvl>
    <w:lvl w:ilvl="6" w:tplc="6D68B250">
      <w:numFmt w:val="bullet"/>
      <w:lvlText w:val="•"/>
      <w:lvlJc w:val="left"/>
      <w:pPr>
        <w:ind w:left="7782" w:hanging="247"/>
      </w:pPr>
      <w:rPr>
        <w:lang w:val="it-IT" w:eastAsia="en-US" w:bidi="ar-SA"/>
      </w:rPr>
    </w:lvl>
    <w:lvl w:ilvl="7" w:tplc="4C16635E">
      <w:numFmt w:val="bullet"/>
      <w:lvlText w:val="•"/>
      <w:lvlJc w:val="left"/>
      <w:pPr>
        <w:ind w:left="8802" w:hanging="247"/>
      </w:pPr>
      <w:rPr>
        <w:lang w:val="it-IT" w:eastAsia="en-US" w:bidi="ar-SA"/>
      </w:rPr>
    </w:lvl>
    <w:lvl w:ilvl="8" w:tplc="730ACA64">
      <w:numFmt w:val="bullet"/>
      <w:lvlText w:val="•"/>
      <w:lvlJc w:val="left"/>
      <w:pPr>
        <w:ind w:left="9823" w:hanging="247"/>
      </w:pPr>
      <w:rPr>
        <w:lang w:val="it-IT" w:eastAsia="en-US" w:bidi="ar-SA"/>
      </w:rPr>
    </w:lvl>
  </w:abstractNum>
  <w:abstractNum w:abstractNumId="19" w15:restartNumberingAfterBreak="0">
    <w:nsid w:val="3E1F61FE"/>
    <w:multiLevelType w:val="hybridMultilevel"/>
    <w:tmpl w:val="6B702F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9A4700"/>
    <w:multiLevelType w:val="hybridMultilevel"/>
    <w:tmpl w:val="02D4B916"/>
    <w:lvl w:ilvl="0" w:tplc="777410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AE54B6"/>
    <w:multiLevelType w:val="hybridMultilevel"/>
    <w:tmpl w:val="B0403DC0"/>
    <w:lvl w:ilvl="0" w:tplc="C6B8287E">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923B1A"/>
    <w:multiLevelType w:val="hybridMultilevel"/>
    <w:tmpl w:val="7C2877F6"/>
    <w:lvl w:ilvl="0" w:tplc="C6B8287E">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5711F79"/>
    <w:multiLevelType w:val="hybridMultilevel"/>
    <w:tmpl w:val="8924B77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EEB2582"/>
    <w:multiLevelType w:val="hybridMultilevel"/>
    <w:tmpl w:val="6B64394E"/>
    <w:lvl w:ilvl="0" w:tplc="C95EAD2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03A605A"/>
    <w:multiLevelType w:val="hybridMultilevel"/>
    <w:tmpl w:val="EA44F4AE"/>
    <w:lvl w:ilvl="0" w:tplc="C6B8287E">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C004DB"/>
    <w:multiLevelType w:val="hybridMultilevel"/>
    <w:tmpl w:val="C58E7A82"/>
    <w:lvl w:ilvl="0" w:tplc="3DA0A342">
      <w:numFmt w:val="bullet"/>
      <w:lvlText w:val="-"/>
      <w:lvlJc w:val="left"/>
      <w:pPr>
        <w:ind w:left="1076" w:hanging="149"/>
      </w:pPr>
      <w:rPr>
        <w:rFonts w:ascii="Cambria" w:eastAsia="Cambria" w:hAnsi="Cambria" w:cs="Cambria" w:hint="default"/>
        <w:b w:val="0"/>
        <w:bCs w:val="0"/>
        <w:i w:val="0"/>
        <w:iCs w:val="0"/>
        <w:spacing w:val="0"/>
        <w:w w:val="94"/>
        <w:sz w:val="22"/>
        <w:szCs w:val="22"/>
        <w:lang w:val="it-IT" w:eastAsia="en-US" w:bidi="ar-SA"/>
      </w:rPr>
    </w:lvl>
    <w:lvl w:ilvl="1" w:tplc="90024902">
      <w:numFmt w:val="bullet"/>
      <w:lvlText w:val="•"/>
      <w:lvlJc w:val="left"/>
      <w:pPr>
        <w:ind w:left="2158" w:hanging="149"/>
      </w:pPr>
      <w:rPr>
        <w:lang w:val="it-IT" w:eastAsia="en-US" w:bidi="ar-SA"/>
      </w:rPr>
    </w:lvl>
    <w:lvl w:ilvl="2" w:tplc="594C5072">
      <w:numFmt w:val="bullet"/>
      <w:lvlText w:val="•"/>
      <w:lvlJc w:val="left"/>
      <w:pPr>
        <w:ind w:left="3236" w:hanging="149"/>
      </w:pPr>
      <w:rPr>
        <w:lang w:val="it-IT" w:eastAsia="en-US" w:bidi="ar-SA"/>
      </w:rPr>
    </w:lvl>
    <w:lvl w:ilvl="3" w:tplc="80BADE7E">
      <w:numFmt w:val="bullet"/>
      <w:lvlText w:val="•"/>
      <w:lvlJc w:val="left"/>
      <w:pPr>
        <w:ind w:left="4315" w:hanging="149"/>
      </w:pPr>
      <w:rPr>
        <w:lang w:val="it-IT" w:eastAsia="en-US" w:bidi="ar-SA"/>
      </w:rPr>
    </w:lvl>
    <w:lvl w:ilvl="4" w:tplc="3578C2DE">
      <w:numFmt w:val="bullet"/>
      <w:lvlText w:val="•"/>
      <w:lvlJc w:val="left"/>
      <w:pPr>
        <w:ind w:left="5393" w:hanging="149"/>
      </w:pPr>
      <w:rPr>
        <w:lang w:val="it-IT" w:eastAsia="en-US" w:bidi="ar-SA"/>
      </w:rPr>
    </w:lvl>
    <w:lvl w:ilvl="5" w:tplc="699CE780">
      <w:numFmt w:val="bullet"/>
      <w:lvlText w:val="•"/>
      <w:lvlJc w:val="left"/>
      <w:pPr>
        <w:ind w:left="6472" w:hanging="149"/>
      </w:pPr>
      <w:rPr>
        <w:lang w:val="it-IT" w:eastAsia="en-US" w:bidi="ar-SA"/>
      </w:rPr>
    </w:lvl>
    <w:lvl w:ilvl="6" w:tplc="C7C094A8">
      <w:numFmt w:val="bullet"/>
      <w:lvlText w:val="•"/>
      <w:lvlJc w:val="left"/>
      <w:pPr>
        <w:ind w:left="7550" w:hanging="149"/>
      </w:pPr>
      <w:rPr>
        <w:lang w:val="it-IT" w:eastAsia="en-US" w:bidi="ar-SA"/>
      </w:rPr>
    </w:lvl>
    <w:lvl w:ilvl="7" w:tplc="6CA69482">
      <w:numFmt w:val="bullet"/>
      <w:lvlText w:val="•"/>
      <w:lvlJc w:val="left"/>
      <w:pPr>
        <w:ind w:left="8628" w:hanging="149"/>
      </w:pPr>
      <w:rPr>
        <w:lang w:val="it-IT" w:eastAsia="en-US" w:bidi="ar-SA"/>
      </w:rPr>
    </w:lvl>
    <w:lvl w:ilvl="8" w:tplc="B61CE6DC">
      <w:numFmt w:val="bullet"/>
      <w:lvlText w:val="•"/>
      <w:lvlJc w:val="left"/>
      <w:pPr>
        <w:ind w:left="9707" w:hanging="149"/>
      </w:pPr>
      <w:rPr>
        <w:lang w:val="it-IT" w:eastAsia="en-US" w:bidi="ar-SA"/>
      </w:rPr>
    </w:lvl>
  </w:abstractNum>
  <w:num w:numId="1" w16cid:durableId="1233390024">
    <w:abstractNumId w:val="0"/>
  </w:num>
  <w:num w:numId="2" w16cid:durableId="847209255">
    <w:abstractNumId w:val="6"/>
  </w:num>
  <w:num w:numId="3" w16cid:durableId="1363819965">
    <w:abstractNumId w:val="16"/>
  </w:num>
  <w:num w:numId="4" w16cid:durableId="1940720484">
    <w:abstractNumId w:val="19"/>
  </w:num>
  <w:num w:numId="5" w16cid:durableId="2021159361">
    <w:abstractNumId w:val="26"/>
  </w:num>
  <w:num w:numId="6" w16cid:durableId="2133938715">
    <w:abstractNumId w:val="3"/>
    <w:lvlOverride w:ilvl="0">
      <w:startOverride w:val="1"/>
    </w:lvlOverride>
    <w:lvlOverride w:ilvl="1"/>
    <w:lvlOverride w:ilvl="2"/>
    <w:lvlOverride w:ilvl="3"/>
    <w:lvlOverride w:ilvl="4"/>
    <w:lvlOverride w:ilvl="5"/>
    <w:lvlOverride w:ilvl="6"/>
    <w:lvlOverride w:ilvl="7"/>
    <w:lvlOverride w:ilvl="8"/>
  </w:num>
  <w:num w:numId="7" w16cid:durableId="1807625087">
    <w:abstractNumId w:val="18"/>
    <w:lvlOverride w:ilvl="0">
      <w:startOverride w:val="1"/>
    </w:lvlOverride>
    <w:lvlOverride w:ilvl="1"/>
    <w:lvlOverride w:ilvl="2"/>
    <w:lvlOverride w:ilvl="3"/>
    <w:lvlOverride w:ilvl="4"/>
    <w:lvlOverride w:ilvl="5"/>
    <w:lvlOverride w:ilvl="6"/>
    <w:lvlOverride w:ilvl="7"/>
    <w:lvlOverride w:ilvl="8"/>
  </w:num>
  <w:num w:numId="8" w16cid:durableId="2089233050">
    <w:abstractNumId w:val="4"/>
    <w:lvlOverride w:ilvl="0">
      <w:startOverride w:val="5"/>
    </w:lvlOverride>
    <w:lvlOverride w:ilvl="1"/>
    <w:lvlOverride w:ilvl="2"/>
    <w:lvlOverride w:ilvl="3"/>
    <w:lvlOverride w:ilvl="4"/>
    <w:lvlOverride w:ilvl="5"/>
    <w:lvlOverride w:ilvl="6"/>
    <w:lvlOverride w:ilvl="7"/>
    <w:lvlOverride w:ilvl="8"/>
  </w:num>
  <w:num w:numId="9" w16cid:durableId="276375704">
    <w:abstractNumId w:val="2"/>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10" w16cid:durableId="1578781048">
    <w:abstractNumId w:val="12"/>
  </w:num>
  <w:num w:numId="11" w16cid:durableId="317927857">
    <w:abstractNumId w:val="5"/>
  </w:num>
  <w:num w:numId="12" w16cid:durableId="409356723">
    <w:abstractNumId w:val="24"/>
  </w:num>
  <w:num w:numId="13" w16cid:durableId="733358511">
    <w:abstractNumId w:val="20"/>
  </w:num>
  <w:num w:numId="14" w16cid:durableId="575362765">
    <w:abstractNumId w:val="17"/>
  </w:num>
  <w:num w:numId="15" w16cid:durableId="1321813028">
    <w:abstractNumId w:val="1"/>
  </w:num>
  <w:num w:numId="16" w16cid:durableId="1047997805">
    <w:abstractNumId w:val="13"/>
  </w:num>
  <w:num w:numId="17" w16cid:durableId="60179657">
    <w:abstractNumId w:val="9"/>
  </w:num>
  <w:num w:numId="18" w16cid:durableId="719132634">
    <w:abstractNumId w:val="21"/>
  </w:num>
  <w:num w:numId="19" w16cid:durableId="426737345">
    <w:abstractNumId w:val="25"/>
  </w:num>
  <w:num w:numId="20" w16cid:durableId="1347748510">
    <w:abstractNumId w:val="14"/>
  </w:num>
  <w:num w:numId="21" w16cid:durableId="224996657">
    <w:abstractNumId w:val="7"/>
  </w:num>
  <w:num w:numId="22" w16cid:durableId="1672484372">
    <w:abstractNumId w:val="22"/>
  </w:num>
  <w:num w:numId="23" w16cid:durableId="988560983">
    <w:abstractNumId w:val="23"/>
  </w:num>
  <w:num w:numId="24" w16cid:durableId="1192497815">
    <w:abstractNumId w:val="8"/>
  </w:num>
  <w:num w:numId="25" w16cid:durableId="332533208">
    <w:abstractNumId w:val="15"/>
  </w:num>
  <w:num w:numId="26" w16cid:durableId="776679382">
    <w:abstractNumId w:val="10"/>
  </w:num>
  <w:num w:numId="27" w16cid:durableId="9361352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72"/>
    <w:rsid w:val="00037046"/>
    <w:rsid w:val="00053D13"/>
    <w:rsid w:val="000F7A7E"/>
    <w:rsid w:val="00105663"/>
    <w:rsid w:val="00127D98"/>
    <w:rsid w:val="00143633"/>
    <w:rsid w:val="0015408E"/>
    <w:rsid w:val="00160EEC"/>
    <w:rsid w:val="001640A3"/>
    <w:rsid w:val="001662B9"/>
    <w:rsid w:val="001736C2"/>
    <w:rsid w:val="00175AAF"/>
    <w:rsid w:val="001913EA"/>
    <w:rsid w:val="001C5876"/>
    <w:rsid w:val="00293156"/>
    <w:rsid w:val="002F2333"/>
    <w:rsid w:val="003254C3"/>
    <w:rsid w:val="003F64C5"/>
    <w:rsid w:val="00404255"/>
    <w:rsid w:val="00441823"/>
    <w:rsid w:val="004763BD"/>
    <w:rsid w:val="0051150B"/>
    <w:rsid w:val="005525E8"/>
    <w:rsid w:val="00576493"/>
    <w:rsid w:val="00583F32"/>
    <w:rsid w:val="005C0B13"/>
    <w:rsid w:val="00606B13"/>
    <w:rsid w:val="00610464"/>
    <w:rsid w:val="00641655"/>
    <w:rsid w:val="00656E91"/>
    <w:rsid w:val="00674E11"/>
    <w:rsid w:val="006E0CAC"/>
    <w:rsid w:val="00713105"/>
    <w:rsid w:val="00721F1D"/>
    <w:rsid w:val="007B726A"/>
    <w:rsid w:val="00837574"/>
    <w:rsid w:val="00864C99"/>
    <w:rsid w:val="008768D4"/>
    <w:rsid w:val="00892FBC"/>
    <w:rsid w:val="008C36E2"/>
    <w:rsid w:val="008D432F"/>
    <w:rsid w:val="008D654C"/>
    <w:rsid w:val="008E2760"/>
    <w:rsid w:val="008F1595"/>
    <w:rsid w:val="00901735"/>
    <w:rsid w:val="00932FE1"/>
    <w:rsid w:val="00933ECD"/>
    <w:rsid w:val="0093440D"/>
    <w:rsid w:val="0098173F"/>
    <w:rsid w:val="009D77E3"/>
    <w:rsid w:val="00A06FA5"/>
    <w:rsid w:val="00A63DF2"/>
    <w:rsid w:val="00A64757"/>
    <w:rsid w:val="00A81260"/>
    <w:rsid w:val="00A856BD"/>
    <w:rsid w:val="00AC57BC"/>
    <w:rsid w:val="00AF2240"/>
    <w:rsid w:val="00B5443E"/>
    <w:rsid w:val="00B9392A"/>
    <w:rsid w:val="00BA2F77"/>
    <w:rsid w:val="00BD6BE2"/>
    <w:rsid w:val="00C66639"/>
    <w:rsid w:val="00C8440F"/>
    <w:rsid w:val="00CA45BC"/>
    <w:rsid w:val="00D438B3"/>
    <w:rsid w:val="00D531D1"/>
    <w:rsid w:val="00D624DC"/>
    <w:rsid w:val="00D64D7E"/>
    <w:rsid w:val="00D71F11"/>
    <w:rsid w:val="00DA490D"/>
    <w:rsid w:val="00E61C62"/>
    <w:rsid w:val="00F06E93"/>
    <w:rsid w:val="00F158DC"/>
    <w:rsid w:val="00F27E2E"/>
    <w:rsid w:val="00F325F3"/>
    <w:rsid w:val="00F56BC1"/>
    <w:rsid w:val="00F635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AF49"/>
  <w15:chartTrackingRefBased/>
  <w15:docId w15:val="{C8EA7CD1-F212-4870-A01C-0239B91B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1F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1F1D"/>
  </w:style>
  <w:style w:type="paragraph" w:styleId="Pidipagina">
    <w:name w:val="footer"/>
    <w:basedOn w:val="Normale"/>
    <w:link w:val="PidipaginaCarattere"/>
    <w:uiPriority w:val="99"/>
    <w:unhideWhenUsed/>
    <w:rsid w:val="00721F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1F1D"/>
  </w:style>
  <w:style w:type="paragraph" w:styleId="Paragrafoelenco">
    <w:name w:val="List Paragraph"/>
    <w:basedOn w:val="Normale"/>
    <w:uiPriority w:val="34"/>
    <w:qFormat/>
    <w:rsid w:val="00583F32"/>
    <w:pPr>
      <w:ind w:left="720"/>
      <w:contextualSpacing/>
    </w:pPr>
  </w:style>
  <w:style w:type="character" w:styleId="Collegamentoipertestuale">
    <w:name w:val="Hyperlink"/>
    <w:basedOn w:val="Carpredefinitoparagrafo"/>
    <w:uiPriority w:val="99"/>
    <w:unhideWhenUsed/>
    <w:rsid w:val="005525E8"/>
    <w:rPr>
      <w:color w:val="0563C1" w:themeColor="hyperlink"/>
      <w:u w:val="single"/>
    </w:rPr>
  </w:style>
  <w:style w:type="character" w:styleId="Menzionenonrisolta">
    <w:name w:val="Unresolved Mention"/>
    <w:basedOn w:val="Carpredefinitoparagrafo"/>
    <w:uiPriority w:val="99"/>
    <w:semiHidden/>
    <w:unhideWhenUsed/>
    <w:rsid w:val="00552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4726">
      <w:bodyDiv w:val="1"/>
      <w:marLeft w:val="0"/>
      <w:marRight w:val="0"/>
      <w:marTop w:val="0"/>
      <w:marBottom w:val="0"/>
      <w:divBdr>
        <w:top w:val="none" w:sz="0" w:space="0" w:color="auto"/>
        <w:left w:val="none" w:sz="0" w:space="0" w:color="auto"/>
        <w:bottom w:val="none" w:sz="0" w:space="0" w:color="auto"/>
        <w:right w:val="none" w:sz="0" w:space="0" w:color="auto"/>
      </w:divBdr>
    </w:div>
    <w:div w:id="557205127">
      <w:bodyDiv w:val="1"/>
      <w:marLeft w:val="0"/>
      <w:marRight w:val="0"/>
      <w:marTop w:val="0"/>
      <w:marBottom w:val="0"/>
      <w:divBdr>
        <w:top w:val="none" w:sz="0" w:space="0" w:color="auto"/>
        <w:left w:val="none" w:sz="0" w:space="0" w:color="auto"/>
        <w:bottom w:val="none" w:sz="0" w:space="0" w:color="auto"/>
        <w:right w:val="none" w:sz="0" w:space="0" w:color="auto"/>
      </w:divBdr>
    </w:div>
    <w:div w:id="703360523">
      <w:bodyDiv w:val="1"/>
      <w:marLeft w:val="0"/>
      <w:marRight w:val="0"/>
      <w:marTop w:val="0"/>
      <w:marBottom w:val="0"/>
      <w:divBdr>
        <w:top w:val="none" w:sz="0" w:space="0" w:color="auto"/>
        <w:left w:val="none" w:sz="0" w:space="0" w:color="auto"/>
        <w:bottom w:val="none" w:sz="0" w:space="0" w:color="auto"/>
        <w:right w:val="none" w:sz="0" w:space="0" w:color="auto"/>
      </w:divBdr>
    </w:div>
    <w:div w:id="1323897334">
      <w:bodyDiv w:val="1"/>
      <w:marLeft w:val="0"/>
      <w:marRight w:val="0"/>
      <w:marTop w:val="0"/>
      <w:marBottom w:val="0"/>
      <w:divBdr>
        <w:top w:val="none" w:sz="0" w:space="0" w:color="auto"/>
        <w:left w:val="none" w:sz="0" w:space="0" w:color="auto"/>
        <w:bottom w:val="none" w:sz="0" w:space="0" w:color="auto"/>
        <w:right w:val="none" w:sz="0" w:space="0" w:color="auto"/>
      </w:divBdr>
    </w:div>
    <w:div w:id="1936402215">
      <w:bodyDiv w:val="1"/>
      <w:marLeft w:val="0"/>
      <w:marRight w:val="0"/>
      <w:marTop w:val="0"/>
      <w:marBottom w:val="0"/>
      <w:divBdr>
        <w:top w:val="none" w:sz="0" w:space="0" w:color="auto"/>
        <w:left w:val="none" w:sz="0" w:space="0" w:color="auto"/>
        <w:bottom w:val="none" w:sz="0" w:space="0" w:color="auto"/>
        <w:right w:val="none" w:sz="0" w:space="0" w:color="auto"/>
      </w:divBdr>
    </w:div>
    <w:div w:id="19642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portoazzurro@pcert.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agrafe@comuneportoazzurro.li.it" TargetMode="External"/><Relationship Id="rId4" Type="http://schemas.openxmlformats.org/officeDocument/2006/relationships/settings" Target="settings.xml"/><Relationship Id="rId9" Type="http://schemas.openxmlformats.org/officeDocument/2006/relationships/hyperlink" Target="mailto:anagrafe@comuneportoazzurro.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578D4-2467-460C-96A7-763C1703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5</Pages>
  <Words>2003</Words>
  <Characters>11422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Marigliani</dc:creator>
  <cp:keywords/>
  <dc:description/>
  <cp:lastModifiedBy>Ciro Satto</cp:lastModifiedBy>
  <cp:revision>52</cp:revision>
  <cp:lastPrinted>2023-12-13T13:46:00Z</cp:lastPrinted>
  <dcterms:created xsi:type="dcterms:W3CDTF">2023-11-28T08:00:00Z</dcterms:created>
  <dcterms:modified xsi:type="dcterms:W3CDTF">2023-12-13T13:49:00Z</dcterms:modified>
</cp:coreProperties>
</file>