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DACE1" w14:textId="45317987" w:rsidR="006F5E13" w:rsidRPr="006F5E13" w:rsidRDefault="006F5E13" w:rsidP="006F5E13">
      <w:pPr>
        <w:keepNext/>
        <w:tabs>
          <w:tab w:val="left" w:pos="4820"/>
        </w:tabs>
        <w:snapToGrid w:val="0"/>
        <w:spacing w:after="0" w:line="240" w:lineRule="auto"/>
        <w:jc w:val="center"/>
        <w:outlineLvl w:val="1"/>
        <w:rPr>
          <w:rFonts w:ascii="Imprint MT Shadow" w:eastAsia="Arial Unicode MS" w:hAnsi="Imprint MT Shadow" w:cs="Arial Unicode MS"/>
          <w:sz w:val="56"/>
          <w:szCs w:val="20"/>
          <w:lang w:eastAsia="it-IT"/>
        </w:rPr>
      </w:pPr>
      <w:r w:rsidRPr="006F5E13">
        <w:rPr>
          <w:rFonts w:ascii="Technical" w:eastAsia="Arial Unicode MS" w:hAnsi="Technical" w:cs="Arial Unicode MS"/>
          <w:b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1" locked="0" layoutInCell="1" allowOverlap="1" wp14:anchorId="61F701D1" wp14:editId="6B072C7F">
            <wp:simplePos x="0" y="0"/>
            <wp:positionH relativeFrom="column">
              <wp:posOffset>-434695</wp:posOffset>
            </wp:positionH>
            <wp:positionV relativeFrom="paragraph">
              <wp:posOffset>-204749</wp:posOffset>
            </wp:positionV>
            <wp:extent cx="945515" cy="1371600"/>
            <wp:effectExtent l="0" t="0" r="6985" b="0"/>
            <wp:wrapNone/>
            <wp:docPr id="1" name="Immagine 1" descr="PORTOAZZURRO scala di gri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TOAZZURRO scala di grig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E13">
        <w:rPr>
          <w:rFonts w:ascii="Imprint MT Shadow" w:eastAsia="Arial Unicode MS" w:hAnsi="Imprint MT Shadow" w:cs="Arial Unicode MS"/>
          <w:sz w:val="56"/>
          <w:szCs w:val="20"/>
          <w:lang w:eastAsia="it-IT"/>
        </w:rPr>
        <w:t xml:space="preserve">Comune </w:t>
      </w:r>
      <w:proofErr w:type="gramStart"/>
      <w:r w:rsidRPr="006F5E13">
        <w:rPr>
          <w:rFonts w:ascii="Imprint MT Shadow" w:eastAsia="Arial Unicode MS" w:hAnsi="Imprint MT Shadow" w:cs="Arial Unicode MS"/>
          <w:sz w:val="56"/>
          <w:szCs w:val="20"/>
          <w:lang w:eastAsia="it-IT"/>
        </w:rPr>
        <w:t>di  PORTO</w:t>
      </w:r>
      <w:proofErr w:type="gramEnd"/>
      <w:r w:rsidRPr="006F5E13">
        <w:rPr>
          <w:rFonts w:ascii="Imprint MT Shadow" w:eastAsia="Arial Unicode MS" w:hAnsi="Imprint MT Shadow" w:cs="Arial Unicode MS"/>
          <w:sz w:val="56"/>
          <w:szCs w:val="20"/>
          <w:lang w:eastAsia="it-IT"/>
        </w:rPr>
        <w:t xml:space="preserve"> AZZURRO</w:t>
      </w:r>
    </w:p>
    <w:p w14:paraId="13AE1A8B" w14:textId="77777777" w:rsidR="006F5E13" w:rsidRPr="006F5E13" w:rsidRDefault="006F5E13" w:rsidP="006F5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it-IT"/>
        </w:rPr>
      </w:pPr>
      <w:r w:rsidRPr="006F5E13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it-IT"/>
        </w:rPr>
        <w:t>Ufficio Tecnico - Lavori Pubblici e Tutela del Territorio</w:t>
      </w:r>
    </w:p>
    <w:p w14:paraId="193D0211" w14:textId="77777777" w:rsidR="006F5E13" w:rsidRPr="006F5E13" w:rsidRDefault="006F5E13" w:rsidP="006F5E13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16"/>
          <w:szCs w:val="20"/>
          <w:lang w:eastAsia="it-IT"/>
        </w:rPr>
      </w:pPr>
      <w:r w:rsidRPr="006F5E13">
        <w:rPr>
          <w:rFonts w:ascii="Times New Roman" w:eastAsia="Times New Roman" w:hAnsi="Times New Roman" w:cs="Times New Roman"/>
          <w:snapToGrid w:val="0"/>
          <w:sz w:val="16"/>
          <w:szCs w:val="24"/>
          <w:lang w:eastAsia="it-IT"/>
        </w:rPr>
        <w:t xml:space="preserve">57036 Porto </w:t>
      </w:r>
      <w:proofErr w:type="gramStart"/>
      <w:r w:rsidRPr="006F5E13">
        <w:rPr>
          <w:rFonts w:ascii="Times New Roman" w:eastAsia="Times New Roman" w:hAnsi="Times New Roman" w:cs="Times New Roman"/>
          <w:snapToGrid w:val="0"/>
          <w:sz w:val="16"/>
          <w:szCs w:val="24"/>
          <w:lang w:eastAsia="it-IT"/>
        </w:rPr>
        <w:t>Azzurro  (</w:t>
      </w:r>
      <w:proofErr w:type="gramEnd"/>
      <w:r w:rsidRPr="006F5E13">
        <w:rPr>
          <w:rFonts w:ascii="Times New Roman" w:eastAsia="Times New Roman" w:hAnsi="Times New Roman" w:cs="Times New Roman"/>
          <w:snapToGrid w:val="0"/>
          <w:sz w:val="16"/>
          <w:szCs w:val="24"/>
          <w:lang w:eastAsia="it-IT"/>
        </w:rPr>
        <w:t>LI) - Lungomare Paride Adami già Banchina IV Novembre, n. 19</w:t>
      </w:r>
    </w:p>
    <w:p w14:paraId="54850929" w14:textId="77777777" w:rsidR="006F5E13" w:rsidRPr="006F5E13" w:rsidRDefault="006F5E13" w:rsidP="006F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 w:rsidRPr="006F5E13">
        <w:rPr>
          <w:rFonts w:ascii="Times New Roman" w:eastAsia="Times New Roman" w:hAnsi="Times New Roman" w:cs="Times New Roman"/>
          <w:snapToGrid w:val="0"/>
          <w:sz w:val="16"/>
          <w:szCs w:val="24"/>
          <w:lang w:val="fr-FR" w:eastAsia="it-IT"/>
        </w:rPr>
        <w:t xml:space="preserve">Tel </w:t>
      </w:r>
      <w:r w:rsidRPr="006F5E13">
        <w:rPr>
          <w:rFonts w:ascii="Times New Roman" w:eastAsia="Times New Roman" w:hAnsi="Times New Roman" w:cs="Times New Roman"/>
          <w:b/>
          <w:snapToGrid w:val="0"/>
          <w:sz w:val="16"/>
          <w:szCs w:val="24"/>
          <w:lang w:val="fr-FR" w:eastAsia="it-IT"/>
        </w:rPr>
        <w:t>(0565) 921626-921647</w:t>
      </w:r>
      <w:r w:rsidRPr="006F5E13">
        <w:rPr>
          <w:rFonts w:ascii="Times New Roman" w:eastAsia="Times New Roman" w:hAnsi="Times New Roman" w:cs="Times New Roman"/>
          <w:snapToGrid w:val="0"/>
          <w:sz w:val="16"/>
          <w:szCs w:val="24"/>
          <w:lang w:val="fr-FR" w:eastAsia="it-IT"/>
        </w:rPr>
        <w:t xml:space="preserve"> Fax </w:t>
      </w:r>
      <w:r w:rsidRPr="006F5E13">
        <w:rPr>
          <w:rFonts w:ascii="Times New Roman" w:eastAsia="Times New Roman" w:hAnsi="Times New Roman" w:cs="Times New Roman"/>
          <w:b/>
          <w:snapToGrid w:val="0"/>
          <w:sz w:val="16"/>
          <w:szCs w:val="24"/>
          <w:lang w:val="fr-FR" w:eastAsia="it-IT"/>
        </w:rPr>
        <w:t>(0565)921635 /</w:t>
      </w:r>
      <w:proofErr w:type="spellStart"/>
      <w:r w:rsidRPr="006F5E13">
        <w:rPr>
          <w:rFonts w:ascii="Times New Roman" w:eastAsia="Times New Roman" w:hAnsi="Times New Roman" w:cs="Times New Roman"/>
          <w:b/>
          <w:snapToGrid w:val="0"/>
          <w:sz w:val="16"/>
          <w:szCs w:val="24"/>
          <w:lang w:val="fr-FR" w:eastAsia="it-IT"/>
        </w:rPr>
        <w:t>e.mail</w:t>
      </w:r>
      <w:proofErr w:type="spellEnd"/>
      <w:r w:rsidRPr="006F5E13">
        <w:rPr>
          <w:rFonts w:ascii="Times New Roman" w:eastAsia="Times New Roman" w:hAnsi="Times New Roman" w:cs="Times New Roman"/>
          <w:b/>
          <w:snapToGrid w:val="0"/>
          <w:sz w:val="16"/>
          <w:szCs w:val="24"/>
          <w:lang w:val="fr-FR" w:eastAsia="it-IT"/>
        </w:rPr>
        <w:t xml:space="preserve"> : lavoripubblici2@comuneportoazzurro.li.it</w:t>
      </w:r>
      <w:r w:rsidRPr="006F5E13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 </w:t>
      </w:r>
    </w:p>
    <w:p w14:paraId="0EBD5293" w14:textId="77777777" w:rsidR="006F5E13" w:rsidRPr="006F5E13" w:rsidRDefault="006F5E13" w:rsidP="006F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fr-FR" w:eastAsia="it-IT"/>
        </w:rPr>
      </w:pPr>
      <w:proofErr w:type="spellStart"/>
      <w:proofErr w:type="gramStart"/>
      <w:r w:rsidRPr="006F5E13">
        <w:rPr>
          <w:rFonts w:ascii="Times New Roman" w:eastAsia="Times New Roman" w:hAnsi="Times New Roman" w:cs="Times New Roman"/>
          <w:sz w:val="20"/>
          <w:szCs w:val="20"/>
          <w:lang w:val="fr-FR" w:eastAsia="it-IT"/>
        </w:rPr>
        <w:t>sito</w:t>
      </w:r>
      <w:proofErr w:type="spellEnd"/>
      <w:proofErr w:type="gramEnd"/>
      <w:r w:rsidRPr="006F5E13">
        <w:rPr>
          <w:rFonts w:ascii="Times New Roman" w:eastAsia="Times New Roman" w:hAnsi="Times New Roman" w:cs="Times New Roman"/>
          <w:sz w:val="20"/>
          <w:szCs w:val="20"/>
          <w:lang w:val="fr-FR" w:eastAsia="it-IT"/>
        </w:rPr>
        <w:t xml:space="preserve"> web : </w:t>
      </w:r>
      <w:hyperlink r:id="rId7" w:history="1">
        <w:r w:rsidRPr="006F5E1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fr-FR" w:eastAsia="it-IT"/>
          </w:rPr>
          <w:t>www.comuneportoazzurro.li.it</w:t>
        </w:r>
      </w:hyperlink>
    </w:p>
    <w:p w14:paraId="2D3D761B" w14:textId="77777777" w:rsidR="006F5E13" w:rsidRPr="006F5E13" w:rsidRDefault="006F5E13" w:rsidP="0002399D">
      <w:pPr>
        <w:spacing w:after="0"/>
        <w:jc w:val="both"/>
        <w:rPr>
          <w:lang w:val="fr-FR"/>
        </w:rPr>
      </w:pPr>
    </w:p>
    <w:p w14:paraId="29E8C36D" w14:textId="77777777" w:rsidR="006F5E13" w:rsidRPr="006F5E13" w:rsidRDefault="006F5E13" w:rsidP="0002399D">
      <w:pPr>
        <w:spacing w:after="0"/>
        <w:jc w:val="both"/>
        <w:rPr>
          <w:lang w:val="en-US"/>
        </w:rPr>
      </w:pPr>
    </w:p>
    <w:p w14:paraId="619DE95D" w14:textId="77777777" w:rsidR="006F5E13" w:rsidRPr="006F5E13" w:rsidRDefault="006F5E13" w:rsidP="0002399D">
      <w:pPr>
        <w:spacing w:after="0"/>
        <w:jc w:val="both"/>
        <w:rPr>
          <w:lang w:val="en-US"/>
        </w:rPr>
      </w:pPr>
    </w:p>
    <w:p w14:paraId="6A5E42BE" w14:textId="43A7C1AF" w:rsidR="00291D01" w:rsidRDefault="00291D01" w:rsidP="0002399D">
      <w:pPr>
        <w:spacing w:after="0"/>
        <w:jc w:val="both"/>
      </w:pPr>
      <w:r>
        <w:t>AVVISO DI MANIFESTAZIONE DI INTERESSE PER INDAGINE DI MERCATO</w:t>
      </w:r>
      <w:r w:rsidR="0002399D">
        <w:t xml:space="preserve"> </w:t>
      </w:r>
      <w:r>
        <w:t>PER L’INDIVIDUAZIONE DI OPERATORI ECONOMICI DA INVITARE ALLA</w:t>
      </w:r>
      <w:r w:rsidR="0002399D">
        <w:t xml:space="preserve"> </w:t>
      </w:r>
      <w:r>
        <w:t>PROCEDURA NEGOZIATA SOTTO SOGLIA COMUNITARIA PER</w:t>
      </w:r>
      <w:r w:rsidR="0002399D">
        <w:t xml:space="preserve"> </w:t>
      </w:r>
      <w:r>
        <w:t xml:space="preserve">L'AFFIDAMENTO DEI LAVORI DI </w:t>
      </w:r>
      <w:r w:rsidR="006F5E13">
        <w:t>“</w:t>
      </w:r>
      <w:r w:rsidR="009225D9">
        <w:t xml:space="preserve">SOPRAELEVAZIONE DEI LOCALI ADIBITI A SPOGLIATOI DEL CAMPO DI CALCIO COMUNALE, FINALIZZATA </w:t>
      </w:r>
      <w:bookmarkStart w:id="0" w:name="_GoBack"/>
      <w:bookmarkEnd w:id="0"/>
      <w:r w:rsidR="009225D9">
        <w:t>ALLA REALIZZAZIONE DI UNA SALA POLIFUNZIONALE</w:t>
      </w:r>
      <w:r w:rsidR="006F5E13">
        <w:t>”</w:t>
      </w:r>
      <w:r w:rsidR="009225D9">
        <w:t xml:space="preserve"> </w:t>
      </w:r>
      <w:r>
        <w:t>(CUP E</w:t>
      </w:r>
      <w:r w:rsidR="009225D9">
        <w:t>85B21000250004</w:t>
      </w:r>
      <w:r w:rsidR="006F5E13">
        <w:t xml:space="preserve"> – </w:t>
      </w:r>
      <w:r w:rsidR="006F5E13" w:rsidRPr="00014D9E">
        <w:t xml:space="preserve">CIG: </w:t>
      </w:r>
      <w:r w:rsidR="00014D9E" w:rsidRPr="00014D9E">
        <w:t>A024498FD0</w:t>
      </w:r>
      <w:r w:rsidRPr="00014D9E">
        <w:t>)</w:t>
      </w:r>
    </w:p>
    <w:p w14:paraId="3D337519" w14:textId="77777777" w:rsidR="0002399D" w:rsidRDefault="0002399D" w:rsidP="00291D01">
      <w:pPr>
        <w:jc w:val="both"/>
      </w:pPr>
    </w:p>
    <w:p w14:paraId="7A202681" w14:textId="515B118D" w:rsidR="00291D01" w:rsidRDefault="00291D01" w:rsidP="00F606D4">
      <w:pPr>
        <w:jc w:val="both"/>
      </w:pPr>
      <w:r>
        <w:t xml:space="preserve">Il Comune di </w:t>
      </w:r>
      <w:r w:rsidR="00404BFD">
        <w:t>Porto Azzurro</w:t>
      </w:r>
      <w:r>
        <w:t xml:space="preserve"> intende acquisire manifestazioni di interesse, per procedere</w:t>
      </w:r>
      <w:r w:rsidR="0002399D">
        <w:t xml:space="preserve"> </w:t>
      </w:r>
      <w:r>
        <w:t xml:space="preserve">all’affidamento dei </w:t>
      </w:r>
      <w:r w:rsidR="00F606D4">
        <w:t>l</w:t>
      </w:r>
      <w:r>
        <w:t xml:space="preserve">avori di </w:t>
      </w:r>
      <w:r w:rsidR="009225D9">
        <w:t xml:space="preserve">sopraelevazione dei locali adibiti a spogliatoi del campo di calcio, finalizzata alla realizzazione di una sala polifunzionale </w:t>
      </w:r>
      <w:r>
        <w:t xml:space="preserve">CUP: </w:t>
      </w:r>
      <w:r w:rsidR="00486906">
        <w:t>E85B21000250004</w:t>
      </w:r>
      <w:r w:rsidR="00F606D4">
        <w:t xml:space="preserve"> me</w:t>
      </w:r>
      <w:r>
        <w:t>diante procedura negoziata senza bando, ai</w:t>
      </w:r>
      <w:r w:rsidR="00F606D4">
        <w:t xml:space="preserve"> </w:t>
      </w:r>
      <w:r>
        <w:t xml:space="preserve">sensi dell’art. 50, comma 1 lettera c) del </w:t>
      </w:r>
      <w:proofErr w:type="spellStart"/>
      <w:r>
        <w:t>D.Lgs.</w:t>
      </w:r>
      <w:proofErr w:type="spellEnd"/>
      <w:r>
        <w:t xml:space="preserve"> 36/2023;</w:t>
      </w:r>
    </w:p>
    <w:p w14:paraId="3E722EAE" w14:textId="1CE0FDF1" w:rsidR="00291D01" w:rsidRPr="006F5E13" w:rsidRDefault="00291D01" w:rsidP="006F5E13">
      <w:pPr>
        <w:pStyle w:val="Paragrafoelenco"/>
        <w:numPr>
          <w:ilvl w:val="0"/>
          <w:numId w:val="2"/>
        </w:numPr>
        <w:spacing w:after="0"/>
        <w:ind w:left="284" w:hanging="284"/>
        <w:rPr>
          <w:b/>
        </w:rPr>
      </w:pPr>
      <w:r w:rsidRPr="006F5E13">
        <w:rPr>
          <w:b/>
        </w:rPr>
        <w:t>STAZIONE APPALTANTE</w:t>
      </w:r>
    </w:p>
    <w:p w14:paraId="3515B582" w14:textId="77777777" w:rsidR="006F5E13" w:rsidRDefault="006F5E13" w:rsidP="006F5E13">
      <w:pPr>
        <w:spacing w:after="0"/>
      </w:pPr>
    </w:p>
    <w:p w14:paraId="3D75A0F4" w14:textId="6A6A97B8" w:rsidR="00291D01" w:rsidRDefault="00291D01" w:rsidP="00F606D4">
      <w:pPr>
        <w:spacing w:after="0"/>
        <w:jc w:val="both"/>
      </w:pPr>
      <w:r>
        <w:t xml:space="preserve">Comune di </w:t>
      </w:r>
      <w:r w:rsidR="00486906">
        <w:t>Porto Azzurro</w:t>
      </w:r>
      <w:r>
        <w:t xml:space="preserve"> – sede legale in </w:t>
      </w:r>
      <w:r w:rsidR="00486906">
        <w:t>Lungomare Paride Adami, 19, già Banchina IV Novembre</w:t>
      </w:r>
      <w:r>
        <w:t xml:space="preserve"> – 5</w:t>
      </w:r>
      <w:r w:rsidR="00486906">
        <w:t>7036</w:t>
      </w:r>
      <w:r>
        <w:t xml:space="preserve"> </w:t>
      </w:r>
      <w:r w:rsidR="00486906">
        <w:t>Porto Azzurro</w:t>
      </w:r>
      <w:r w:rsidR="00F606D4">
        <w:t xml:space="preserve"> </w:t>
      </w:r>
      <w:r>
        <w:t>(</w:t>
      </w:r>
      <w:r w:rsidR="00486906">
        <w:t>L</w:t>
      </w:r>
      <w:r>
        <w:t>I), e codice fiscale 8200</w:t>
      </w:r>
      <w:r w:rsidR="00486906">
        <w:t>1830494</w:t>
      </w:r>
      <w:r>
        <w:t>, RUP:</w:t>
      </w:r>
      <w:r w:rsidR="00F606D4">
        <w:t xml:space="preserve"> </w:t>
      </w:r>
      <w:r>
        <w:t xml:space="preserve">Responsabile del Settore Lavori Pubblici – </w:t>
      </w:r>
      <w:r w:rsidR="00486906">
        <w:t>Dr. Maurizio PAPI;</w:t>
      </w:r>
    </w:p>
    <w:p w14:paraId="64AC7F04" w14:textId="5F08EB45" w:rsidR="00291D01" w:rsidRDefault="00291D01" w:rsidP="00F606D4">
      <w:pPr>
        <w:spacing w:after="0"/>
      </w:pPr>
      <w:r>
        <w:t>Uffici di riferimento per richieste inerenti il presente avviso:</w:t>
      </w:r>
      <w:r w:rsidR="00F606D4">
        <w:t xml:space="preserve"> </w:t>
      </w:r>
      <w:r w:rsidR="009C40B4">
        <w:t xml:space="preserve"> </w:t>
      </w:r>
    </w:p>
    <w:p w14:paraId="7268D39B" w14:textId="4554326C" w:rsidR="009C40B4" w:rsidRPr="009C40B4" w:rsidRDefault="00291D01" w:rsidP="009C40B4">
      <w:pPr>
        <w:pStyle w:val="Nessunaspaziatura"/>
        <w:numPr>
          <w:ilvl w:val="0"/>
          <w:numId w:val="6"/>
        </w:numPr>
        <w:rPr>
          <w:rStyle w:val="Collegamentoipertestuale"/>
          <w:color w:val="auto"/>
          <w:u w:val="none"/>
        </w:rPr>
      </w:pPr>
      <w:r>
        <w:t>Ufficio Lavori Pubblic</w:t>
      </w:r>
      <w:r w:rsidR="009C40B4">
        <w:t>i</w:t>
      </w:r>
      <w:r w:rsidR="009C40B4">
        <w:tab/>
      </w:r>
      <w:hyperlink r:id="rId8" w:history="1">
        <w:r w:rsidR="009C40B4" w:rsidRPr="007E4E6B">
          <w:rPr>
            <w:rStyle w:val="Collegamentoipertestuale"/>
          </w:rPr>
          <w:t>lavoripubblici2@comuneportoazzurro.li.it</w:t>
        </w:r>
      </w:hyperlink>
      <w:r w:rsidR="009C40B4">
        <w:rPr>
          <w:rStyle w:val="Collegamentoipertestuale"/>
        </w:rPr>
        <w:t xml:space="preserve"> </w:t>
      </w:r>
    </w:p>
    <w:p w14:paraId="48919624" w14:textId="3A8ACFC1" w:rsidR="00291D01" w:rsidRDefault="009C40B4" w:rsidP="009C40B4">
      <w:pPr>
        <w:pStyle w:val="Nessunaspaziatura"/>
        <w:ind w:left="2408" w:firstLine="424"/>
      </w:pPr>
      <w:r>
        <w:rPr>
          <w:rStyle w:val="Collegamentoipertestuale"/>
        </w:rPr>
        <w:t>lavoripubblici3@comuneportoazzurro.li.it</w:t>
      </w:r>
    </w:p>
    <w:p w14:paraId="1439CD2E" w14:textId="77777777" w:rsidR="00F606D4" w:rsidRDefault="00F606D4" w:rsidP="00F606D4">
      <w:pPr>
        <w:spacing w:after="0"/>
      </w:pPr>
    </w:p>
    <w:p w14:paraId="4DA34CB6" w14:textId="637EFC7F" w:rsidR="00291D01" w:rsidRPr="006F5E13" w:rsidRDefault="00291D01" w:rsidP="006F5E13">
      <w:pPr>
        <w:pStyle w:val="Paragrafoelenco"/>
        <w:numPr>
          <w:ilvl w:val="0"/>
          <w:numId w:val="2"/>
        </w:numPr>
        <w:spacing w:after="0"/>
        <w:ind w:left="284" w:hanging="284"/>
        <w:rPr>
          <w:b/>
        </w:rPr>
      </w:pPr>
      <w:r w:rsidRPr="006F5E13">
        <w:rPr>
          <w:b/>
        </w:rPr>
        <w:t>OGGETTO</w:t>
      </w:r>
      <w:r w:rsidR="006F5E13">
        <w:rPr>
          <w:b/>
        </w:rPr>
        <w:t xml:space="preserve"> DELL’AVVISO</w:t>
      </w:r>
    </w:p>
    <w:p w14:paraId="0CC2C626" w14:textId="77777777" w:rsidR="00F606D4" w:rsidRDefault="00F606D4" w:rsidP="00F606D4">
      <w:pPr>
        <w:spacing w:after="0"/>
      </w:pPr>
    </w:p>
    <w:p w14:paraId="27386617" w14:textId="7F55FAA6" w:rsidR="00291D01" w:rsidRDefault="00291D01" w:rsidP="00F606D4">
      <w:pPr>
        <w:spacing w:after="0"/>
        <w:jc w:val="both"/>
      </w:pPr>
      <w:r>
        <w:t>Oggetto del presente avviso per manifestazione di interesse è l'individuazione di operatori</w:t>
      </w:r>
      <w:r w:rsidR="00F606D4">
        <w:t xml:space="preserve"> </w:t>
      </w:r>
      <w:r>
        <w:t>economici da invitare alla procedura negoziata per l'affidamento dei lavori in oggetto.</w:t>
      </w:r>
      <w:r w:rsidR="00F606D4">
        <w:t xml:space="preserve"> </w:t>
      </w:r>
      <w:r>
        <w:t xml:space="preserve">L'appalto ha valore stimato di € </w:t>
      </w:r>
      <w:r w:rsidR="00486906">
        <w:t>350</w:t>
      </w:r>
      <w:r>
        <w:t>.</w:t>
      </w:r>
      <w:r w:rsidR="00486906">
        <w:t>464</w:t>
      </w:r>
      <w:r>
        <w:t>,</w:t>
      </w:r>
      <w:r w:rsidR="00486906">
        <w:t>7</w:t>
      </w:r>
      <w:r>
        <w:t>5</w:t>
      </w:r>
      <w:r w:rsidR="00F606D4">
        <w:t xml:space="preserve"> </w:t>
      </w:r>
      <w:r>
        <w:t>(</w:t>
      </w:r>
      <w:proofErr w:type="spellStart"/>
      <w:r w:rsidR="00486906">
        <w:t>trecentocinquantamilaquattrocentosessantaquattro</w:t>
      </w:r>
      <w:proofErr w:type="spellEnd"/>
      <w:r>
        <w:t>/</w:t>
      </w:r>
      <w:r w:rsidR="00486906">
        <w:t>7</w:t>
      </w:r>
      <w:r>
        <w:t xml:space="preserve">5) oltre iva e </w:t>
      </w:r>
      <w:r w:rsidR="00486906">
        <w:t xml:space="preserve">somme a disposizione dell’Amministrazione Comunale ed </w:t>
      </w:r>
      <w:r>
        <w:t>è costituito dalle</w:t>
      </w:r>
      <w:r w:rsidR="00F606D4">
        <w:t xml:space="preserve"> </w:t>
      </w:r>
      <w:r>
        <w:t>lavorazioni riportate in tabella:</w:t>
      </w:r>
    </w:p>
    <w:p w14:paraId="39B1425E" w14:textId="77777777" w:rsidR="00133D41" w:rsidRDefault="00133D41" w:rsidP="00F606D4">
      <w:pPr>
        <w:spacing w:after="0"/>
        <w:jc w:val="both"/>
      </w:pPr>
    </w:p>
    <w:tbl>
      <w:tblPr>
        <w:tblStyle w:val="Grigliatabella"/>
        <w:tblW w:w="8925" w:type="dxa"/>
        <w:tblLook w:val="04A0" w:firstRow="1" w:lastRow="0" w:firstColumn="1" w:lastColumn="0" w:noHBand="0" w:noVBand="1"/>
      </w:tblPr>
      <w:tblGrid>
        <w:gridCol w:w="724"/>
        <w:gridCol w:w="2673"/>
        <w:gridCol w:w="2127"/>
        <w:gridCol w:w="1984"/>
        <w:gridCol w:w="1417"/>
      </w:tblGrid>
      <w:tr w:rsidR="007F3484" w14:paraId="68DD882D" w14:textId="77777777" w:rsidTr="00B86D2B">
        <w:tc>
          <w:tcPr>
            <w:tcW w:w="3397" w:type="dxa"/>
            <w:gridSpan w:val="2"/>
            <w:vMerge w:val="restart"/>
            <w:vAlign w:val="center"/>
          </w:tcPr>
          <w:p w14:paraId="604BEAF6" w14:textId="77777777" w:rsidR="007F3484" w:rsidRDefault="007F3484" w:rsidP="00D13429">
            <w:pPr>
              <w:jc w:val="center"/>
            </w:pPr>
            <w:r>
              <w:t>Categoria</w:t>
            </w:r>
          </w:p>
        </w:tc>
        <w:tc>
          <w:tcPr>
            <w:tcW w:w="4111" w:type="dxa"/>
            <w:gridSpan w:val="2"/>
          </w:tcPr>
          <w:p w14:paraId="5B81BEE6" w14:textId="77777777" w:rsidR="007F3484" w:rsidRDefault="007F3484" w:rsidP="00D13429">
            <w:pPr>
              <w:jc w:val="center"/>
            </w:pPr>
            <w:r>
              <w:t>Importi in Euro</w:t>
            </w:r>
          </w:p>
        </w:tc>
        <w:tc>
          <w:tcPr>
            <w:tcW w:w="1417" w:type="dxa"/>
          </w:tcPr>
          <w:p w14:paraId="1B856E19" w14:textId="77777777" w:rsidR="007F3484" w:rsidRDefault="00522B3C" w:rsidP="00D13429">
            <w:pPr>
              <w:jc w:val="center"/>
            </w:pPr>
            <w:r>
              <w:t>Incidenza sul totale</w:t>
            </w:r>
          </w:p>
        </w:tc>
      </w:tr>
      <w:tr w:rsidR="00B86D2B" w14:paraId="78E62F64" w14:textId="77777777" w:rsidTr="00B86D2B">
        <w:tc>
          <w:tcPr>
            <w:tcW w:w="3397" w:type="dxa"/>
            <w:gridSpan w:val="2"/>
            <w:vMerge/>
          </w:tcPr>
          <w:p w14:paraId="15BE110C" w14:textId="77777777" w:rsidR="00B86D2B" w:rsidRDefault="00B86D2B" w:rsidP="00D13429">
            <w:pPr>
              <w:jc w:val="center"/>
            </w:pPr>
          </w:p>
        </w:tc>
        <w:tc>
          <w:tcPr>
            <w:tcW w:w="2127" w:type="dxa"/>
          </w:tcPr>
          <w:p w14:paraId="37A0C603" w14:textId="523DD7EB" w:rsidR="00B86D2B" w:rsidRDefault="00B86D2B" w:rsidP="00D13429">
            <w:pPr>
              <w:jc w:val="center"/>
            </w:pPr>
          </w:p>
        </w:tc>
        <w:tc>
          <w:tcPr>
            <w:tcW w:w="1984" w:type="dxa"/>
          </w:tcPr>
          <w:p w14:paraId="2DD933F6" w14:textId="331BF2C9" w:rsidR="00B86D2B" w:rsidRDefault="00B86D2B" w:rsidP="00D13429">
            <w:pPr>
              <w:jc w:val="center"/>
            </w:pPr>
          </w:p>
        </w:tc>
        <w:tc>
          <w:tcPr>
            <w:tcW w:w="1417" w:type="dxa"/>
          </w:tcPr>
          <w:p w14:paraId="43E30FE9" w14:textId="77777777" w:rsidR="00B86D2B" w:rsidRDefault="00B86D2B" w:rsidP="00D13429">
            <w:pPr>
              <w:jc w:val="center"/>
            </w:pPr>
          </w:p>
        </w:tc>
      </w:tr>
      <w:tr w:rsidR="00B86D2B" w14:paraId="078A28C4" w14:textId="77777777" w:rsidTr="00B86D2B">
        <w:tc>
          <w:tcPr>
            <w:tcW w:w="724" w:type="dxa"/>
          </w:tcPr>
          <w:p w14:paraId="4E27C037" w14:textId="77777777" w:rsidR="00B86D2B" w:rsidRDefault="00B86D2B" w:rsidP="00D13429">
            <w:pPr>
              <w:jc w:val="center"/>
            </w:pPr>
          </w:p>
        </w:tc>
        <w:tc>
          <w:tcPr>
            <w:tcW w:w="2673" w:type="dxa"/>
          </w:tcPr>
          <w:p w14:paraId="6605DF9C" w14:textId="77777777" w:rsidR="00B86D2B" w:rsidRDefault="00B86D2B" w:rsidP="00D13429">
            <w:pPr>
              <w:jc w:val="center"/>
            </w:pPr>
          </w:p>
        </w:tc>
        <w:tc>
          <w:tcPr>
            <w:tcW w:w="2127" w:type="dxa"/>
          </w:tcPr>
          <w:p w14:paraId="0A605784" w14:textId="77777777" w:rsidR="00B86D2B" w:rsidRDefault="00B86D2B" w:rsidP="00D13429">
            <w:pPr>
              <w:jc w:val="center"/>
            </w:pPr>
          </w:p>
        </w:tc>
        <w:tc>
          <w:tcPr>
            <w:tcW w:w="1984" w:type="dxa"/>
          </w:tcPr>
          <w:p w14:paraId="2D0A0F63" w14:textId="77777777" w:rsidR="00B86D2B" w:rsidRDefault="00B86D2B" w:rsidP="00D13429">
            <w:pPr>
              <w:jc w:val="center"/>
            </w:pPr>
          </w:p>
        </w:tc>
        <w:tc>
          <w:tcPr>
            <w:tcW w:w="1417" w:type="dxa"/>
          </w:tcPr>
          <w:p w14:paraId="09867D86" w14:textId="77777777" w:rsidR="00B86D2B" w:rsidRDefault="00B86D2B" w:rsidP="00D13429">
            <w:pPr>
              <w:jc w:val="center"/>
            </w:pPr>
          </w:p>
        </w:tc>
      </w:tr>
      <w:tr w:rsidR="00B86D2B" w14:paraId="17222580" w14:textId="77777777" w:rsidTr="00B86D2B">
        <w:tc>
          <w:tcPr>
            <w:tcW w:w="724" w:type="dxa"/>
            <w:vAlign w:val="center"/>
          </w:tcPr>
          <w:p w14:paraId="31B4FB27" w14:textId="6DF9C42E" w:rsidR="00B86D2B" w:rsidRDefault="009C40B4" w:rsidP="00A7451B">
            <w:pPr>
              <w:jc w:val="center"/>
            </w:pPr>
            <w:r>
              <w:t>OG</w:t>
            </w:r>
            <w:r w:rsidR="00B86D2B">
              <w:t>1</w:t>
            </w:r>
          </w:p>
        </w:tc>
        <w:tc>
          <w:tcPr>
            <w:tcW w:w="2673" w:type="dxa"/>
            <w:vAlign w:val="center"/>
          </w:tcPr>
          <w:p w14:paraId="0713C955" w14:textId="689867AF" w:rsidR="00B86D2B" w:rsidRDefault="00B86D2B" w:rsidP="00A7451B">
            <w:r>
              <w:t>Edifici civili e industriali</w:t>
            </w:r>
          </w:p>
        </w:tc>
        <w:tc>
          <w:tcPr>
            <w:tcW w:w="2127" w:type="dxa"/>
            <w:vAlign w:val="center"/>
          </w:tcPr>
          <w:p w14:paraId="1D1F8445" w14:textId="1BA5F29D" w:rsidR="00B86D2B" w:rsidRDefault="00B86D2B" w:rsidP="00A7451B">
            <w:r>
              <w:t>€ 286.038,89</w:t>
            </w:r>
          </w:p>
        </w:tc>
        <w:tc>
          <w:tcPr>
            <w:tcW w:w="1984" w:type="dxa"/>
          </w:tcPr>
          <w:p w14:paraId="5D21FBFE" w14:textId="3F6911C8" w:rsidR="00B86D2B" w:rsidRDefault="00B86D2B" w:rsidP="00D13429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9CCF6BB" w14:textId="417DF4EA" w:rsidR="00B86D2B" w:rsidRDefault="00B86D2B" w:rsidP="00A7451B">
            <w:pPr>
              <w:jc w:val="center"/>
            </w:pPr>
            <w:r>
              <w:t>84,06%</w:t>
            </w:r>
          </w:p>
        </w:tc>
      </w:tr>
      <w:tr w:rsidR="00B86D2B" w14:paraId="4D8A88D7" w14:textId="77777777" w:rsidTr="00B86D2B">
        <w:tc>
          <w:tcPr>
            <w:tcW w:w="724" w:type="dxa"/>
            <w:vAlign w:val="center"/>
          </w:tcPr>
          <w:p w14:paraId="74411262" w14:textId="5B50B162" w:rsidR="00B86D2B" w:rsidRDefault="00B86D2B" w:rsidP="009C40B4">
            <w:pPr>
              <w:jc w:val="center"/>
            </w:pPr>
            <w:r>
              <w:t>OS</w:t>
            </w:r>
            <w:r w:rsidR="009C40B4">
              <w:t xml:space="preserve"> </w:t>
            </w:r>
            <w:r>
              <w:t>3</w:t>
            </w:r>
          </w:p>
        </w:tc>
        <w:tc>
          <w:tcPr>
            <w:tcW w:w="2673" w:type="dxa"/>
            <w:vAlign w:val="center"/>
          </w:tcPr>
          <w:p w14:paraId="7F6B2CD6" w14:textId="2B7A9973" w:rsidR="00B86D2B" w:rsidRDefault="00B86D2B" w:rsidP="00A7451B">
            <w:pPr>
              <w:tabs>
                <w:tab w:val="left" w:pos="225"/>
              </w:tabs>
            </w:pPr>
            <w:r>
              <w:t>Impianti idrico-sanitario, cucine, lavanderie</w:t>
            </w:r>
          </w:p>
        </w:tc>
        <w:tc>
          <w:tcPr>
            <w:tcW w:w="2127" w:type="dxa"/>
            <w:vAlign w:val="center"/>
          </w:tcPr>
          <w:p w14:paraId="4DA41C08" w14:textId="5839B67F" w:rsidR="00B86D2B" w:rsidRDefault="00B86D2B" w:rsidP="00A7451B">
            <w:r>
              <w:t>€ 9.600,00</w:t>
            </w:r>
          </w:p>
        </w:tc>
        <w:tc>
          <w:tcPr>
            <w:tcW w:w="1984" w:type="dxa"/>
          </w:tcPr>
          <w:p w14:paraId="2BD43659" w14:textId="77777777" w:rsidR="00B86D2B" w:rsidRDefault="00B86D2B" w:rsidP="00D13429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60DE157" w14:textId="55C81C07" w:rsidR="00B86D2B" w:rsidRDefault="00B86D2B" w:rsidP="00A7451B">
            <w:pPr>
              <w:jc w:val="center"/>
            </w:pPr>
            <w:r>
              <w:t>2,82%</w:t>
            </w:r>
          </w:p>
        </w:tc>
      </w:tr>
      <w:tr w:rsidR="00B86D2B" w14:paraId="21535154" w14:textId="77777777" w:rsidTr="00B86D2B">
        <w:tc>
          <w:tcPr>
            <w:tcW w:w="724" w:type="dxa"/>
            <w:vAlign w:val="center"/>
          </w:tcPr>
          <w:p w14:paraId="1C88BDFB" w14:textId="0F1581FA" w:rsidR="00B86D2B" w:rsidRDefault="00B86D2B" w:rsidP="00A7451B">
            <w:pPr>
              <w:jc w:val="center"/>
            </w:pPr>
            <w:r>
              <w:t>OS28</w:t>
            </w:r>
          </w:p>
        </w:tc>
        <w:tc>
          <w:tcPr>
            <w:tcW w:w="2673" w:type="dxa"/>
            <w:vAlign w:val="center"/>
          </w:tcPr>
          <w:p w14:paraId="44ED19CE" w14:textId="6426FA0B" w:rsidR="00B86D2B" w:rsidRDefault="00B86D2B" w:rsidP="00A7451B">
            <w:r>
              <w:t>Impianti termici e di condizionamento</w:t>
            </w:r>
          </w:p>
        </w:tc>
        <w:tc>
          <w:tcPr>
            <w:tcW w:w="2127" w:type="dxa"/>
            <w:vAlign w:val="center"/>
          </w:tcPr>
          <w:p w14:paraId="5703C296" w14:textId="33D8A3D4" w:rsidR="00B86D2B" w:rsidRDefault="00B86D2B" w:rsidP="00A7451B">
            <w:r>
              <w:t>€ 19.722,80</w:t>
            </w:r>
          </w:p>
        </w:tc>
        <w:tc>
          <w:tcPr>
            <w:tcW w:w="1984" w:type="dxa"/>
          </w:tcPr>
          <w:p w14:paraId="464CCAA9" w14:textId="77777777" w:rsidR="00B86D2B" w:rsidRDefault="00B86D2B" w:rsidP="00D13429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B6809F8" w14:textId="6DC93E58" w:rsidR="00B86D2B" w:rsidRDefault="00B86D2B" w:rsidP="00A7451B">
            <w:pPr>
              <w:jc w:val="center"/>
            </w:pPr>
            <w:r>
              <w:t>5,80%</w:t>
            </w:r>
          </w:p>
        </w:tc>
      </w:tr>
      <w:tr w:rsidR="00B86D2B" w14:paraId="69F87D8F" w14:textId="77777777" w:rsidTr="00B86D2B">
        <w:tc>
          <w:tcPr>
            <w:tcW w:w="724" w:type="dxa"/>
            <w:vAlign w:val="center"/>
          </w:tcPr>
          <w:p w14:paraId="14055082" w14:textId="46BCB311" w:rsidR="00B86D2B" w:rsidRDefault="00B86D2B" w:rsidP="00A7451B">
            <w:pPr>
              <w:jc w:val="center"/>
            </w:pPr>
            <w:r>
              <w:t>OS30</w:t>
            </w:r>
          </w:p>
        </w:tc>
        <w:tc>
          <w:tcPr>
            <w:tcW w:w="2673" w:type="dxa"/>
            <w:vAlign w:val="center"/>
          </w:tcPr>
          <w:p w14:paraId="2AEE36C3" w14:textId="564BA114" w:rsidR="00B86D2B" w:rsidRDefault="00B86D2B" w:rsidP="00A7451B">
            <w:r>
              <w:t>Impianti interni elettrici, telefonici radiotelefonici e televisivi</w:t>
            </w:r>
          </w:p>
        </w:tc>
        <w:tc>
          <w:tcPr>
            <w:tcW w:w="2127" w:type="dxa"/>
            <w:vAlign w:val="center"/>
          </w:tcPr>
          <w:p w14:paraId="0FB79EC6" w14:textId="713E847E" w:rsidR="00B86D2B" w:rsidRDefault="00B86D2B" w:rsidP="00A7451B">
            <w:r>
              <w:t>€ 24.903,06</w:t>
            </w:r>
          </w:p>
        </w:tc>
        <w:tc>
          <w:tcPr>
            <w:tcW w:w="1984" w:type="dxa"/>
          </w:tcPr>
          <w:p w14:paraId="1252D3CB" w14:textId="77777777" w:rsidR="00B86D2B" w:rsidRDefault="00B86D2B" w:rsidP="00D13429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9F6BE89" w14:textId="19024AB4" w:rsidR="00B86D2B" w:rsidRDefault="00B86D2B" w:rsidP="00A7451B">
            <w:pPr>
              <w:jc w:val="center"/>
            </w:pPr>
            <w:r>
              <w:t>7,32%</w:t>
            </w:r>
          </w:p>
        </w:tc>
      </w:tr>
      <w:tr w:rsidR="00393CC0" w14:paraId="48933158" w14:textId="77777777" w:rsidTr="0082038D">
        <w:tc>
          <w:tcPr>
            <w:tcW w:w="724" w:type="dxa"/>
            <w:vAlign w:val="center"/>
          </w:tcPr>
          <w:p w14:paraId="3D74A639" w14:textId="77777777" w:rsidR="00393CC0" w:rsidRDefault="00393CC0" w:rsidP="00393CC0">
            <w:pPr>
              <w:jc w:val="center"/>
            </w:pPr>
          </w:p>
        </w:tc>
        <w:tc>
          <w:tcPr>
            <w:tcW w:w="2673" w:type="dxa"/>
          </w:tcPr>
          <w:p w14:paraId="3F199DF1" w14:textId="0C0232CB" w:rsidR="00393CC0" w:rsidRDefault="00393CC0" w:rsidP="00393CC0">
            <w:r>
              <w:t>Totale Lavori</w:t>
            </w:r>
          </w:p>
        </w:tc>
        <w:tc>
          <w:tcPr>
            <w:tcW w:w="2127" w:type="dxa"/>
            <w:vAlign w:val="center"/>
          </w:tcPr>
          <w:p w14:paraId="54CCFA18" w14:textId="6069B123" w:rsidR="00393CC0" w:rsidRDefault="00393CC0" w:rsidP="00393CC0">
            <w:r>
              <w:t>€ 340.264,75</w:t>
            </w:r>
          </w:p>
        </w:tc>
        <w:tc>
          <w:tcPr>
            <w:tcW w:w="1984" w:type="dxa"/>
          </w:tcPr>
          <w:p w14:paraId="56A358DD" w14:textId="0269DEA8" w:rsidR="00393CC0" w:rsidRDefault="00393CC0" w:rsidP="00393CC0">
            <w:pPr>
              <w:jc w:val="center"/>
            </w:pPr>
          </w:p>
        </w:tc>
        <w:tc>
          <w:tcPr>
            <w:tcW w:w="1417" w:type="dxa"/>
          </w:tcPr>
          <w:p w14:paraId="13DE0C86" w14:textId="63DC4BA1" w:rsidR="00393CC0" w:rsidRDefault="00393CC0" w:rsidP="00393CC0">
            <w:pPr>
              <w:jc w:val="center"/>
            </w:pPr>
            <w:r>
              <w:t>100%</w:t>
            </w:r>
          </w:p>
        </w:tc>
      </w:tr>
      <w:tr w:rsidR="00393CC0" w14:paraId="650F2480" w14:textId="77777777" w:rsidTr="00947099">
        <w:tc>
          <w:tcPr>
            <w:tcW w:w="724" w:type="dxa"/>
          </w:tcPr>
          <w:p w14:paraId="7CF5D773" w14:textId="77777777" w:rsidR="00393CC0" w:rsidRDefault="00393CC0" w:rsidP="00393CC0">
            <w:pPr>
              <w:jc w:val="center"/>
            </w:pPr>
          </w:p>
        </w:tc>
        <w:tc>
          <w:tcPr>
            <w:tcW w:w="2673" w:type="dxa"/>
            <w:vAlign w:val="center"/>
          </w:tcPr>
          <w:p w14:paraId="7E574452" w14:textId="74DA4E34" w:rsidR="00393CC0" w:rsidRDefault="00393CC0" w:rsidP="00393CC0">
            <w:r>
              <w:t xml:space="preserve">Oneri Sicurezza </w:t>
            </w:r>
          </w:p>
        </w:tc>
        <w:tc>
          <w:tcPr>
            <w:tcW w:w="2127" w:type="dxa"/>
            <w:vAlign w:val="center"/>
          </w:tcPr>
          <w:p w14:paraId="74E4ED34" w14:textId="51BD87CC" w:rsidR="00393CC0" w:rsidRDefault="00393CC0" w:rsidP="00393CC0">
            <w:r>
              <w:t>€   10.200,00</w:t>
            </w:r>
          </w:p>
        </w:tc>
        <w:tc>
          <w:tcPr>
            <w:tcW w:w="1984" w:type="dxa"/>
          </w:tcPr>
          <w:p w14:paraId="0D6CE7FE" w14:textId="033863D4" w:rsidR="00393CC0" w:rsidRDefault="00393CC0" w:rsidP="00393CC0">
            <w:pPr>
              <w:jc w:val="center"/>
            </w:pPr>
          </w:p>
        </w:tc>
        <w:tc>
          <w:tcPr>
            <w:tcW w:w="1417" w:type="dxa"/>
          </w:tcPr>
          <w:p w14:paraId="50F1BDE7" w14:textId="154E4219" w:rsidR="00393CC0" w:rsidRDefault="00393CC0" w:rsidP="00393CC0">
            <w:pPr>
              <w:jc w:val="center"/>
            </w:pPr>
          </w:p>
        </w:tc>
      </w:tr>
      <w:tr w:rsidR="00393CC0" w14:paraId="1AB8862F" w14:textId="77777777" w:rsidTr="00947099">
        <w:tc>
          <w:tcPr>
            <w:tcW w:w="724" w:type="dxa"/>
          </w:tcPr>
          <w:p w14:paraId="76248995" w14:textId="77777777" w:rsidR="00393CC0" w:rsidRDefault="00393CC0" w:rsidP="00393CC0">
            <w:pPr>
              <w:jc w:val="center"/>
            </w:pPr>
          </w:p>
        </w:tc>
        <w:tc>
          <w:tcPr>
            <w:tcW w:w="2673" w:type="dxa"/>
            <w:vAlign w:val="center"/>
          </w:tcPr>
          <w:p w14:paraId="72BEFE48" w14:textId="07999E3B" w:rsidR="00393CC0" w:rsidRPr="006F5E13" w:rsidRDefault="00393CC0" w:rsidP="006F5E13">
            <w:pPr>
              <w:rPr>
                <w:b/>
              </w:rPr>
            </w:pPr>
            <w:r w:rsidRPr="006F5E13">
              <w:rPr>
                <w:b/>
              </w:rPr>
              <w:t xml:space="preserve">Totale </w:t>
            </w:r>
          </w:p>
        </w:tc>
        <w:tc>
          <w:tcPr>
            <w:tcW w:w="2127" w:type="dxa"/>
            <w:vAlign w:val="center"/>
          </w:tcPr>
          <w:p w14:paraId="242DF264" w14:textId="3BE44F5C" w:rsidR="00393CC0" w:rsidRPr="006F5E13" w:rsidRDefault="00393CC0" w:rsidP="00393CC0">
            <w:pPr>
              <w:rPr>
                <w:b/>
              </w:rPr>
            </w:pPr>
            <w:r w:rsidRPr="006F5E13">
              <w:rPr>
                <w:b/>
              </w:rPr>
              <w:t>€ 350.464,75</w:t>
            </w:r>
          </w:p>
        </w:tc>
        <w:tc>
          <w:tcPr>
            <w:tcW w:w="1984" w:type="dxa"/>
          </w:tcPr>
          <w:p w14:paraId="11B89EE7" w14:textId="77777777" w:rsidR="00393CC0" w:rsidRDefault="00393CC0" w:rsidP="00393CC0">
            <w:pPr>
              <w:jc w:val="center"/>
            </w:pPr>
          </w:p>
        </w:tc>
        <w:tc>
          <w:tcPr>
            <w:tcW w:w="1417" w:type="dxa"/>
          </w:tcPr>
          <w:p w14:paraId="72B4BCB6" w14:textId="77777777" w:rsidR="00393CC0" w:rsidRDefault="00393CC0" w:rsidP="00393CC0">
            <w:pPr>
              <w:jc w:val="center"/>
            </w:pPr>
          </w:p>
        </w:tc>
      </w:tr>
    </w:tbl>
    <w:p w14:paraId="10F83DAF" w14:textId="77777777" w:rsidR="007F3484" w:rsidRDefault="007F3484" w:rsidP="00D13429">
      <w:pPr>
        <w:spacing w:after="0"/>
        <w:jc w:val="center"/>
      </w:pPr>
    </w:p>
    <w:p w14:paraId="52C650A7" w14:textId="77777777" w:rsidR="00393CC0" w:rsidRDefault="00393CC0" w:rsidP="00F606D4">
      <w:pPr>
        <w:spacing w:after="0"/>
        <w:jc w:val="both"/>
      </w:pPr>
    </w:p>
    <w:p w14:paraId="1E632DBB" w14:textId="3326859C" w:rsidR="00291D01" w:rsidRDefault="00291D01" w:rsidP="00F606D4">
      <w:pPr>
        <w:spacing w:after="0"/>
        <w:jc w:val="both"/>
      </w:pPr>
      <w:r>
        <w:t>Ai sensi dell’allegato II.12, parte I, art. 2, comma 2 “Categorie e classifiche”, la qualificazione</w:t>
      </w:r>
      <w:r w:rsidR="00F606D4">
        <w:t xml:space="preserve"> </w:t>
      </w:r>
      <w:r>
        <w:t xml:space="preserve">in una </w:t>
      </w:r>
      <w:r w:rsidR="00F606D4">
        <w:t>c</w:t>
      </w:r>
      <w:r>
        <w:t>ategoria abilita l’operatore economico a partecipare alle gare ed a eseguire i lavori</w:t>
      </w:r>
      <w:r w:rsidR="00F606D4">
        <w:t xml:space="preserve"> </w:t>
      </w:r>
      <w:r>
        <w:t>nei limiti della propria classifica incrementata di 1/5. Nel caso di imprese raggruppate o</w:t>
      </w:r>
      <w:r w:rsidR="00F606D4">
        <w:t xml:space="preserve"> </w:t>
      </w:r>
      <w:r>
        <w:t>consorziate si applica la disciplina prevista dal citato allegato II.12.</w:t>
      </w:r>
      <w:r w:rsidR="00F606D4">
        <w:t xml:space="preserve"> </w:t>
      </w:r>
      <w:r>
        <w:t>Il contratto sarà stipulato a misura.</w:t>
      </w:r>
    </w:p>
    <w:p w14:paraId="5DDE1987" w14:textId="77777777" w:rsidR="00F606D4" w:rsidRDefault="00F606D4" w:rsidP="00F606D4">
      <w:pPr>
        <w:spacing w:after="0"/>
        <w:jc w:val="both"/>
      </w:pPr>
    </w:p>
    <w:p w14:paraId="2C862B88" w14:textId="19A979F8" w:rsidR="00291D01" w:rsidRPr="006F5E13" w:rsidRDefault="00291D01" w:rsidP="006F5E13">
      <w:pPr>
        <w:pStyle w:val="Paragrafoelenco"/>
        <w:numPr>
          <w:ilvl w:val="0"/>
          <w:numId w:val="2"/>
        </w:numPr>
        <w:spacing w:after="0"/>
        <w:ind w:left="284" w:hanging="284"/>
        <w:rPr>
          <w:b/>
        </w:rPr>
      </w:pPr>
      <w:r w:rsidRPr="006F5E13">
        <w:rPr>
          <w:b/>
        </w:rPr>
        <w:t>VALORE DELL'APPALTO</w:t>
      </w:r>
    </w:p>
    <w:p w14:paraId="3240D1EE" w14:textId="77777777" w:rsidR="00F606D4" w:rsidRDefault="00F606D4" w:rsidP="00F606D4">
      <w:pPr>
        <w:spacing w:after="0"/>
        <w:jc w:val="both"/>
      </w:pPr>
    </w:p>
    <w:p w14:paraId="7BC262E9" w14:textId="1E93FE60" w:rsidR="00291D01" w:rsidRDefault="00291D01" w:rsidP="00F606D4">
      <w:pPr>
        <w:spacing w:after="0"/>
        <w:jc w:val="both"/>
      </w:pPr>
      <w:r>
        <w:t xml:space="preserve">Il valore complessivo dell’appalto è di € </w:t>
      </w:r>
      <w:r w:rsidR="00DB7F7E">
        <w:t>340</w:t>
      </w:r>
      <w:r>
        <w:t>.</w:t>
      </w:r>
      <w:r w:rsidR="00DB7F7E">
        <w:t>26</w:t>
      </w:r>
      <w:r>
        <w:t>4,</w:t>
      </w:r>
      <w:r w:rsidR="00DB7F7E">
        <w:t>7</w:t>
      </w:r>
      <w:r>
        <w:t>5 oltre iva</w:t>
      </w:r>
      <w:r w:rsidR="006F5E13">
        <w:t>,</w:t>
      </w:r>
      <w:r>
        <w:t xml:space="preserve"> di cui € </w:t>
      </w:r>
      <w:r w:rsidR="00DB7F7E">
        <w:t>10</w:t>
      </w:r>
      <w:r>
        <w:t>.</w:t>
      </w:r>
      <w:r w:rsidR="00DB7F7E">
        <w:t>200</w:t>
      </w:r>
      <w:r>
        <w:t>,</w:t>
      </w:r>
      <w:r w:rsidR="00DB7F7E">
        <w:t>00</w:t>
      </w:r>
      <w:r>
        <w:t xml:space="preserve"> per oneri di</w:t>
      </w:r>
      <w:r w:rsidR="00F606D4">
        <w:t xml:space="preserve"> </w:t>
      </w:r>
      <w:r>
        <w:t>sicurezza non soggetti a ribasso.</w:t>
      </w:r>
    </w:p>
    <w:p w14:paraId="6B598179" w14:textId="5DDB2D0E" w:rsidR="00291D01" w:rsidRDefault="00291D01" w:rsidP="00F606D4">
      <w:pPr>
        <w:spacing w:after="0"/>
        <w:jc w:val="both"/>
      </w:pPr>
      <w:r>
        <w:t>Il presente avviso costituisce strumento per l'individuazione di operatori economici</w:t>
      </w:r>
      <w:r w:rsidR="00F606D4">
        <w:t xml:space="preserve"> </w:t>
      </w:r>
      <w:r>
        <w:t>qualificati, da invitare a presentare offerta, nell'ambito della procedura negoziata sotto soglia</w:t>
      </w:r>
      <w:r w:rsidR="00F606D4">
        <w:t xml:space="preserve"> </w:t>
      </w:r>
      <w:r>
        <w:t>comunitaria di cui trattasi.</w:t>
      </w:r>
    </w:p>
    <w:p w14:paraId="17C343D1" w14:textId="370013FE" w:rsidR="006F5E13" w:rsidRDefault="00291D01" w:rsidP="00F606D4">
      <w:pPr>
        <w:spacing w:after="0"/>
        <w:jc w:val="both"/>
      </w:pPr>
      <w:r>
        <w:t>Gli operatori economici individuati a mezzo del presente avviso, saranno invitati a</w:t>
      </w:r>
      <w:r w:rsidR="00F606D4">
        <w:t xml:space="preserve"> </w:t>
      </w:r>
      <w:r>
        <w:t>partecipare alla procedura di gara, che si svolgerà in modalità telematica sul portale START</w:t>
      </w:r>
      <w:r w:rsidR="00F606D4">
        <w:t xml:space="preserve"> </w:t>
      </w:r>
      <w:r>
        <w:t>Toscana, all'indirizzo int</w:t>
      </w:r>
      <w:r w:rsidR="006F5E13">
        <w:t xml:space="preserve">ernet: </w:t>
      </w:r>
      <w:hyperlink r:id="rId9" w:history="1">
        <w:r w:rsidR="006F5E13" w:rsidRPr="007E4E6B">
          <w:rPr>
            <w:rStyle w:val="Collegamentoipertestuale"/>
          </w:rPr>
          <w:t>https://start.toscana.it</w:t>
        </w:r>
      </w:hyperlink>
    </w:p>
    <w:p w14:paraId="2EBE32FE" w14:textId="77777777" w:rsidR="00F606D4" w:rsidRDefault="00F606D4" w:rsidP="00291D01">
      <w:pPr>
        <w:jc w:val="both"/>
      </w:pPr>
    </w:p>
    <w:p w14:paraId="51B6F65D" w14:textId="05D02E7C" w:rsidR="00291D01" w:rsidRPr="006F5E13" w:rsidRDefault="00291D01" w:rsidP="006F5E13">
      <w:pPr>
        <w:pStyle w:val="Paragrafoelenco"/>
        <w:numPr>
          <w:ilvl w:val="0"/>
          <w:numId w:val="2"/>
        </w:numPr>
        <w:spacing w:after="0"/>
        <w:ind w:left="284" w:hanging="284"/>
        <w:rPr>
          <w:b/>
        </w:rPr>
      </w:pPr>
      <w:r w:rsidRPr="006F5E13">
        <w:rPr>
          <w:b/>
        </w:rPr>
        <w:t>REQUISITI DI PARTECIPAZIONE</w:t>
      </w:r>
    </w:p>
    <w:p w14:paraId="7316418C" w14:textId="77777777" w:rsidR="00F606D4" w:rsidRDefault="00F606D4" w:rsidP="00F606D4">
      <w:pPr>
        <w:spacing w:after="0"/>
        <w:jc w:val="both"/>
      </w:pPr>
    </w:p>
    <w:p w14:paraId="37DD8A0D" w14:textId="77777777" w:rsidR="00291D01" w:rsidRDefault="00291D01" w:rsidP="00F606D4">
      <w:pPr>
        <w:spacing w:after="0"/>
        <w:jc w:val="both"/>
      </w:pPr>
      <w:r>
        <w:t>Sono ammessi a presentare manifestazione di interesse i soggetti di cui all’art. 65 del D.lgs.</w:t>
      </w:r>
      <w:r w:rsidR="00F606D4">
        <w:t xml:space="preserve"> </w:t>
      </w:r>
      <w:r>
        <w:t>36/2023 in possesso dei seguenti requisiti:</w:t>
      </w:r>
    </w:p>
    <w:p w14:paraId="53F82DAC" w14:textId="77777777" w:rsidR="009C40B4" w:rsidRDefault="009C40B4" w:rsidP="00F606D4">
      <w:pPr>
        <w:spacing w:after="0"/>
        <w:jc w:val="both"/>
      </w:pPr>
    </w:p>
    <w:p w14:paraId="4905E7AB" w14:textId="40C37D1A" w:rsidR="00291D01" w:rsidRDefault="00A7451B" w:rsidP="00F606D4">
      <w:pPr>
        <w:spacing w:after="0"/>
        <w:jc w:val="both"/>
      </w:pPr>
      <w:r>
        <w:t>4</w:t>
      </w:r>
      <w:r w:rsidR="00291D01">
        <w:t>.1 Requisiti generali:</w:t>
      </w:r>
    </w:p>
    <w:p w14:paraId="029567E3" w14:textId="6D739C2B" w:rsidR="00291D01" w:rsidRDefault="00291D01" w:rsidP="009C40B4">
      <w:pPr>
        <w:pStyle w:val="Paragrafoelenco"/>
        <w:numPr>
          <w:ilvl w:val="0"/>
          <w:numId w:val="4"/>
        </w:numPr>
        <w:spacing w:after="0"/>
        <w:jc w:val="both"/>
      </w:pPr>
      <w:r>
        <w:t>I concorrenti devono essere in possesso, a pena di esclusione, dei requisiti di ordine</w:t>
      </w:r>
      <w:r w:rsidR="00F606D4">
        <w:t xml:space="preserve"> </w:t>
      </w:r>
      <w:r>
        <w:t>generale previsti dal Codice nonché degli ulteriori requisiti indicati nel presente</w:t>
      </w:r>
      <w:r w:rsidR="00F606D4">
        <w:t xml:space="preserve"> </w:t>
      </w:r>
      <w:r>
        <w:t>articolo. La sussistenza delle cause automatiche di esclusione di cui all’articolo 94</w:t>
      </w:r>
      <w:r w:rsidR="00F606D4">
        <w:t xml:space="preserve"> </w:t>
      </w:r>
      <w:r>
        <w:t>comporta l’esclusione diretta mentre la sussistenza delle cause di esclusione non</w:t>
      </w:r>
      <w:r w:rsidR="00F606D4">
        <w:t xml:space="preserve"> </w:t>
      </w:r>
      <w:r>
        <w:t>automatica di cui all’articolo 95 deve essere accertata previo contraddittorio con</w:t>
      </w:r>
      <w:r w:rsidR="00F606D4">
        <w:t xml:space="preserve"> </w:t>
      </w:r>
      <w:r>
        <w:t>l’operatore economico. In caso di partecipazione di consorzi di cui all’articolo 65,</w:t>
      </w:r>
      <w:r w:rsidR="00F606D4">
        <w:t xml:space="preserve"> </w:t>
      </w:r>
      <w:r>
        <w:t>comma 2, lettere b) e c) del Codice i requisiti generali devono essere posseduti dal</w:t>
      </w:r>
      <w:r w:rsidR="00F606D4">
        <w:t xml:space="preserve"> </w:t>
      </w:r>
      <w:r>
        <w:t>consorzio e dalle consorziate indicate quali esecutrici. In caso di partecipazione di</w:t>
      </w:r>
      <w:r w:rsidR="007F3484">
        <w:t xml:space="preserve"> </w:t>
      </w:r>
      <w:r>
        <w:t>consorzi stabili di cui all’articolo 65, comma 2, lett. d) del Codice i requisiti di cui al</w:t>
      </w:r>
      <w:r w:rsidR="007F3484">
        <w:t xml:space="preserve"> </w:t>
      </w:r>
      <w:r>
        <w:t>punto 5 devono essere posseduti dal consorzio, dalle consorziate indicate quali</w:t>
      </w:r>
      <w:r w:rsidR="007F3484">
        <w:t xml:space="preserve"> </w:t>
      </w:r>
      <w:r>
        <w:t>esecutrici e dalle consorziate che prestano i requisiti.</w:t>
      </w:r>
    </w:p>
    <w:p w14:paraId="38BF1DFF" w14:textId="2D7C66AD" w:rsidR="00291D01" w:rsidRDefault="00291D01" w:rsidP="009C40B4">
      <w:pPr>
        <w:pStyle w:val="Paragrafoelenco"/>
        <w:numPr>
          <w:ilvl w:val="0"/>
          <w:numId w:val="4"/>
        </w:numPr>
        <w:spacing w:after="0"/>
        <w:jc w:val="both"/>
      </w:pPr>
      <w:r>
        <w:t>I concorrenti non devono aver affidato incarichi in violazione dell’articolo 53, comma</w:t>
      </w:r>
      <w:r w:rsidR="007F3484">
        <w:t xml:space="preserve"> </w:t>
      </w:r>
      <w:r>
        <w:t>16-ter, del decreto legislativo del 2001 n. 165 a soggetti che hanno esercitato, in</w:t>
      </w:r>
      <w:r w:rsidR="007F3484">
        <w:t xml:space="preserve"> </w:t>
      </w:r>
      <w:r>
        <w:t>qualità di dipendenti, poteri autoritativi o negoziali presso l’amministrazione affidante</w:t>
      </w:r>
      <w:r w:rsidR="007F3484">
        <w:t xml:space="preserve"> </w:t>
      </w:r>
      <w:r>
        <w:t>negli ultimi tre anni;</w:t>
      </w:r>
    </w:p>
    <w:p w14:paraId="16EE91C3" w14:textId="337CC0AB" w:rsidR="00291D01" w:rsidRDefault="00291D01" w:rsidP="009C40B4">
      <w:pPr>
        <w:pStyle w:val="Paragrafoelenco"/>
        <w:numPr>
          <w:ilvl w:val="0"/>
          <w:numId w:val="4"/>
        </w:numPr>
        <w:spacing w:after="0"/>
        <w:jc w:val="both"/>
      </w:pPr>
      <w:r>
        <w:t>I concorrenti non devono avere a proprio carico cause di divieto, decadenza o di</w:t>
      </w:r>
      <w:r w:rsidR="007F3484">
        <w:t xml:space="preserve"> </w:t>
      </w:r>
      <w:r>
        <w:t>sospensione di cui all’art. 67 del D.lgs. 159/2011 (Codice delle leggi antimafia); né</w:t>
      </w:r>
      <w:r w:rsidR="007F3484">
        <w:t xml:space="preserve"> </w:t>
      </w:r>
      <w:r>
        <w:t xml:space="preserve">condizioni di cui all’art. 53 co. 16-ter del D.lgs. 165/2001 </w:t>
      </w:r>
      <w:proofErr w:type="spellStart"/>
      <w:r>
        <w:t>nè</w:t>
      </w:r>
      <w:proofErr w:type="spellEnd"/>
      <w:r>
        <w:t xml:space="preserve"> devono essere incorsi in</w:t>
      </w:r>
      <w:r w:rsidR="007F3484">
        <w:t xml:space="preserve"> </w:t>
      </w:r>
      <w:r>
        <w:t>ulteriori divieti a contrattare con la pubblica amministrazione.</w:t>
      </w:r>
    </w:p>
    <w:p w14:paraId="595AB351" w14:textId="77777777" w:rsidR="007F3484" w:rsidRDefault="007F3484" w:rsidP="00F606D4">
      <w:pPr>
        <w:spacing w:after="0"/>
        <w:jc w:val="both"/>
      </w:pPr>
    </w:p>
    <w:p w14:paraId="079DFD3A" w14:textId="5A72FF87" w:rsidR="00291D01" w:rsidRDefault="00A7451B" w:rsidP="00F606D4">
      <w:pPr>
        <w:spacing w:after="0"/>
        <w:jc w:val="both"/>
      </w:pPr>
      <w:r>
        <w:t>4</w:t>
      </w:r>
      <w:r w:rsidR="00291D01">
        <w:t>.2 Requisiti speciali di partecipazione alla gara:</w:t>
      </w:r>
    </w:p>
    <w:p w14:paraId="53084288" w14:textId="77777777" w:rsidR="007F3484" w:rsidRDefault="007F3484" w:rsidP="00F606D4">
      <w:pPr>
        <w:spacing w:after="0"/>
        <w:jc w:val="both"/>
      </w:pPr>
    </w:p>
    <w:p w14:paraId="7EED388A" w14:textId="77777777" w:rsidR="00291D01" w:rsidRDefault="00291D01" w:rsidP="00F606D4">
      <w:pPr>
        <w:spacing w:after="0"/>
        <w:jc w:val="both"/>
      </w:pPr>
      <w:r>
        <w:t>A) Iscrizione nel registro tenuto dalla Camera di commercio industria, artigianato</w:t>
      </w:r>
      <w:r w:rsidR="007F3484">
        <w:t xml:space="preserve"> </w:t>
      </w:r>
      <w:r>
        <w:t>e agricoltura oppure nel registro delle commissioni provinciali per l’artigianato per</w:t>
      </w:r>
      <w:r w:rsidR="007F3484">
        <w:t xml:space="preserve"> </w:t>
      </w:r>
      <w:r>
        <w:t>gestione di attività compatibile con le prestazioni che si intende svolgere</w:t>
      </w:r>
      <w:r w:rsidR="007F3484">
        <w:t xml:space="preserve"> </w:t>
      </w:r>
      <w:r>
        <w:t>nell’ambito della presente concessione e, per le cooperative o consorzi di</w:t>
      </w:r>
      <w:r w:rsidR="007F3484">
        <w:t xml:space="preserve"> </w:t>
      </w:r>
      <w:r>
        <w:t>cooperative, regolare iscrizione nell'albo delle Società cooperative nel settore di</w:t>
      </w:r>
      <w:r w:rsidR="007F3484">
        <w:t xml:space="preserve"> </w:t>
      </w:r>
      <w:r>
        <w:t>attività coincidente con quella che si intende svolgere nell’ambito della presente</w:t>
      </w:r>
      <w:r w:rsidR="007F3484">
        <w:t xml:space="preserve"> </w:t>
      </w:r>
      <w:r>
        <w:t>concessione;</w:t>
      </w:r>
    </w:p>
    <w:p w14:paraId="6D9EFDDE" w14:textId="77777777" w:rsidR="00522B3C" w:rsidRDefault="00522B3C" w:rsidP="00F606D4">
      <w:pPr>
        <w:spacing w:after="0"/>
        <w:jc w:val="both"/>
      </w:pPr>
    </w:p>
    <w:p w14:paraId="0A790692" w14:textId="180681F8" w:rsidR="00291D01" w:rsidRDefault="00291D01" w:rsidP="00F606D4">
      <w:pPr>
        <w:spacing w:after="0"/>
        <w:jc w:val="both"/>
      </w:pPr>
      <w:r>
        <w:t xml:space="preserve">B) essere in possesso, ai sensi dell’art. 100 del </w:t>
      </w:r>
      <w:proofErr w:type="spellStart"/>
      <w:r>
        <w:t>D.Lgs.</w:t>
      </w:r>
      <w:proofErr w:type="spellEnd"/>
      <w:r>
        <w:t xml:space="preserve"> 36/2023 e dell’allegato</w:t>
      </w:r>
      <w:r w:rsidR="007F3484">
        <w:t xml:space="preserve"> </w:t>
      </w:r>
      <w:r>
        <w:t xml:space="preserve">II.12 al medesimo codice, </w:t>
      </w:r>
      <w:r w:rsidR="009C40B4">
        <w:t xml:space="preserve">dei seguenti requisiti speciali, </w:t>
      </w:r>
      <w:r>
        <w:t xml:space="preserve">in relazione alla categoria prevalente </w:t>
      </w:r>
      <w:r w:rsidR="00B86D2B">
        <w:t>OG</w:t>
      </w:r>
      <w:r w:rsidR="00080974">
        <w:t>0</w:t>
      </w:r>
      <w:r w:rsidR="00B86D2B">
        <w:t>1</w:t>
      </w:r>
      <w:r>
        <w:t>:</w:t>
      </w:r>
    </w:p>
    <w:p w14:paraId="5FFDD805" w14:textId="54D781D3" w:rsidR="00291D01" w:rsidRDefault="00291D01" w:rsidP="006F5E13">
      <w:pPr>
        <w:pStyle w:val="Paragrafoelenco"/>
        <w:numPr>
          <w:ilvl w:val="0"/>
          <w:numId w:val="1"/>
        </w:numPr>
        <w:spacing w:after="0"/>
        <w:jc w:val="both"/>
      </w:pPr>
      <w:r>
        <w:lastRenderedPageBreak/>
        <w:t>Attestazione di qualificazione</w:t>
      </w:r>
      <w:r w:rsidRPr="00041E94">
        <w:rPr>
          <w:b/>
        </w:rPr>
        <w:t xml:space="preserve"> SOA</w:t>
      </w:r>
      <w:r>
        <w:t>, in corso di validità che documenti la</w:t>
      </w:r>
      <w:r w:rsidR="007F3484">
        <w:t xml:space="preserve"> </w:t>
      </w:r>
      <w:r>
        <w:t xml:space="preserve">qualificazione </w:t>
      </w:r>
      <w:r w:rsidRPr="00041E94">
        <w:rPr>
          <w:b/>
          <w:u w:val="single"/>
        </w:rPr>
        <w:t xml:space="preserve">in categoria </w:t>
      </w:r>
      <w:r w:rsidR="006F5E13" w:rsidRPr="00041E94">
        <w:rPr>
          <w:b/>
          <w:u w:val="single"/>
        </w:rPr>
        <w:t>OG</w:t>
      </w:r>
      <w:r w:rsidR="00041E94" w:rsidRPr="00041E94">
        <w:rPr>
          <w:b/>
          <w:u w:val="single"/>
        </w:rPr>
        <w:t xml:space="preserve"> </w:t>
      </w:r>
      <w:r w:rsidR="006F5E13" w:rsidRPr="00041E94">
        <w:rPr>
          <w:b/>
          <w:u w:val="single"/>
        </w:rPr>
        <w:t>1</w:t>
      </w:r>
      <w:r w:rsidRPr="00041E94">
        <w:rPr>
          <w:b/>
          <w:u w:val="single"/>
        </w:rPr>
        <w:t>, con classificazione II o superiore</w:t>
      </w:r>
      <w:r w:rsidR="006F5E13">
        <w:t>.</w:t>
      </w:r>
    </w:p>
    <w:p w14:paraId="3C5C5FA2" w14:textId="77777777" w:rsidR="00041E94" w:rsidRDefault="00041E94" w:rsidP="00041E94">
      <w:pPr>
        <w:spacing w:after="0"/>
        <w:jc w:val="both"/>
      </w:pPr>
    </w:p>
    <w:p w14:paraId="621A7122" w14:textId="77777777" w:rsidR="00291D01" w:rsidRDefault="00291D01" w:rsidP="007F3484">
      <w:pPr>
        <w:spacing w:after="0"/>
        <w:jc w:val="both"/>
      </w:pPr>
      <w:r>
        <w:t>E’ possibile la qualificazione nel rispetto di quanto indicato nell’allegato II.12, parte IV, art. 30 del</w:t>
      </w:r>
      <w:r w:rsidR="007F3484">
        <w:t xml:space="preserve"> </w:t>
      </w:r>
      <w:proofErr w:type="spellStart"/>
      <w:r>
        <w:t>D.Lgs</w:t>
      </w:r>
      <w:proofErr w:type="spellEnd"/>
      <w:r>
        <w:t xml:space="preserve"> 36/2023.</w:t>
      </w:r>
    </w:p>
    <w:p w14:paraId="2B731260" w14:textId="77777777" w:rsidR="00522B3C" w:rsidRDefault="00522B3C" w:rsidP="007F3484">
      <w:pPr>
        <w:spacing w:after="0"/>
        <w:jc w:val="both"/>
      </w:pPr>
    </w:p>
    <w:p w14:paraId="7894AB5D" w14:textId="6680D511" w:rsidR="00291D01" w:rsidRPr="006F5E13" w:rsidRDefault="00291D01" w:rsidP="009C40B4">
      <w:pPr>
        <w:pStyle w:val="Paragrafoelenco"/>
        <w:numPr>
          <w:ilvl w:val="0"/>
          <w:numId w:val="2"/>
        </w:numPr>
        <w:spacing w:after="0"/>
        <w:ind w:left="284" w:hanging="284"/>
        <w:rPr>
          <w:b/>
        </w:rPr>
      </w:pPr>
      <w:r w:rsidRPr="006F5E13">
        <w:rPr>
          <w:b/>
        </w:rPr>
        <w:t>MODALITÀ DI SELEZIONE DEI CONCORRENTI</w:t>
      </w:r>
    </w:p>
    <w:p w14:paraId="508262D0" w14:textId="77777777" w:rsidR="006F5E13" w:rsidRDefault="006F5E13" w:rsidP="007F3484">
      <w:pPr>
        <w:spacing w:after="0"/>
        <w:jc w:val="both"/>
      </w:pPr>
    </w:p>
    <w:p w14:paraId="7A7EFB5A" w14:textId="48F05354" w:rsidR="00291D01" w:rsidRDefault="00291D01" w:rsidP="007F3484">
      <w:pPr>
        <w:spacing w:after="0"/>
        <w:jc w:val="both"/>
      </w:pPr>
      <w:r>
        <w:t>La procedura negoziata si svolgerà ai sensi dell’articolo 50, comma 1, lettera c) del</w:t>
      </w:r>
      <w:r w:rsidR="00522B3C">
        <w:t xml:space="preserve"> </w:t>
      </w:r>
      <w:r>
        <w:t xml:space="preserve">D.Lgs.36/2023, </w:t>
      </w:r>
      <w:r w:rsidR="00DC52B7">
        <w:t>invitando</w:t>
      </w:r>
      <w:r w:rsidRPr="006F5E13">
        <w:rPr>
          <w:color w:val="FF0000"/>
        </w:rPr>
        <w:t xml:space="preserve"> </w:t>
      </w:r>
      <w:r w:rsidRPr="00DC52B7">
        <w:t>n. 5 operatori economici.</w:t>
      </w:r>
    </w:p>
    <w:p w14:paraId="747DB38A" w14:textId="77777777" w:rsidR="00291D01" w:rsidRDefault="00291D01" w:rsidP="007F3484">
      <w:pPr>
        <w:spacing w:after="0"/>
        <w:jc w:val="both"/>
      </w:pPr>
      <w:r>
        <w:t>Qualora le manifestazioni di interesse pervenute siano maggiori di 5, il RUP procederà nel</w:t>
      </w:r>
      <w:r w:rsidR="00522B3C">
        <w:t xml:space="preserve"> </w:t>
      </w:r>
      <w:r>
        <w:t>rispetto della disciplina dello svolgimento delle indagini di mercato, contenuta nell’allegato</w:t>
      </w:r>
      <w:r w:rsidR="00522B3C">
        <w:t xml:space="preserve"> </w:t>
      </w:r>
      <w:r>
        <w:t xml:space="preserve">II.1 art. 2 al </w:t>
      </w:r>
      <w:proofErr w:type="spellStart"/>
      <w:r>
        <w:t>D.Lgs.</w:t>
      </w:r>
      <w:proofErr w:type="spellEnd"/>
      <w:r>
        <w:t xml:space="preserve"> 36/2023, scegliendo motivatamente gli operatori da invitare alla</w:t>
      </w:r>
      <w:r w:rsidR="00522B3C">
        <w:t xml:space="preserve"> </w:t>
      </w:r>
      <w:r>
        <w:t>procedura negoziata, secondo i criteri e i punteggi elencati nella seguente tabella:</w:t>
      </w:r>
    </w:p>
    <w:p w14:paraId="155D9B1D" w14:textId="77777777" w:rsidR="00133D41" w:rsidRDefault="00133D41" w:rsidP="007F3484">
      <w:pPr>
        <w:spacing w:after="0"/>
        <w:jc w:val="both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374"/>
        <w:gridCol w:w="3254"/>
      </w:tblGrid>
      <w:tr w:rsidR="00133D41" w14:paraId="607FB933" w14:textId="77777777" w:rsidTr="00404BFD">
        <w:trPr>
          <w:jc w:val="center"/>
        </w:trPr>
        <w:tc>
          <w:tcPr>
            <w:tcW w:w="6374" w:type="dxa"/>
          </w:tcPr>
          <w:p w14:paraId="43146341" w14:textId="77777777" w:rsidR="00133D41" w:rsidRDefault="00133D41" w:rsidP="007F3484">
            <w:pPr>
              <w:jc w:val="both"/>
            </w:pPr>
            <w:r>
              <w:t>Organico medio annuo registrato nell’ultimo anno di almeno 5 dipendenti, assunti a tempo indeterminato, con qualifiche adeguate al tipo di appalto</w:t>
            </w:r>
          </w:p>
        </w:tc>
        <w:tc>
          <w:tcPr>
            <w:tcW w:w="3254" w:type="dxa"/>
            <w:vAlign w:val="center"/>
          </w:tcPr>
          <w:p w14:paraId="0030858A" w14:textId="4CBA162D" w:rsidR="00133D41" w:rsidRDefault="00133D41" w:rsidP="00133D41">
            <w:pPr>
              <w:jc w:val="center"/>
            </w:pPr>
            <w:r>
              <w:t>1</w:t>
            </w:r>
            <w:r w:rsidR="006F5E13">
              <w:t xml:space="preserve"> punto</w:t>
            </w:r>
          </w:p>
        </w:tc>
      </w:tr>
      <w:tr w:rsidR="00133D41" w14:paraId="272D11A9" w14:textId="77777777" w:rsidTr="00404BFD">
        <w:trPr>
          <w:jc w:val="center"/>
        </w:trPr>
        <w:tc>
          <w:tcPr>
            <w:tcW w:w="6374" w:type="dxa"/>
          </w:tcPr>
          <w:p w14:paraId="1EF0D0F8" w14:textId="77777777" w:rsidR="00133D41" w:rsidRDefault="00404BFD" w:rsidP="007F3484">
            <w:pPr>
              <w:jc w:val="both"/>
            </w:pPr>
            <w:r>
              <w:t>A</w:t>
            </w:r>
            <w:r w:rsidR="00133D41">
              <w:t>ttestazione ISO 9001</w:t>
            </w:r>
          </w:p>
        </w:tc>
        <w:tc>
          <w:tcPr>
            <w:tcW w:w="3254" w:type="dxa"/>
            <w:vAlign w:val="center"/>
          </w:tcPr>
          <w:p w14:paraId="178D6A20" w14:textId="19F1AD6B" w:rsidR="00133D41" w:rsidRDefault="00133D41" w:rsidP="00133D41">
            <w:pPr>
              <w:jc w:val="center"/>
            </w:pPr>
            <w:r>
              <w:t>1</w:t>
            </w:r>
            <w:r w:rsidR="006F5E13">
              <w:t xml:space="preserve"> punto</w:t>
            </w:r>
          </w:p>
        </w:tc>
      </w:tr>
      <w:tr w:rsidR="00133D41" w14:paraId="3C39CDEB" w14:textId="77777777" w:rsidTr="00404BFD">
        <w:trPr>
          <w:jc w:val="center"/>
        </w:trPr>
        <w:tc>
          <w:tcPr>
            <w:tcW w:w="6374" w:type="dxa"/>
          </w:tcPr>
          <w:p w14:paraId="070B578A" w14:textId="77777777" w:rsidR="00133D41" w:rsidRDefault="00404BFD" w:rsidP="007F3484">
            <w:pPr>
              <w:jc w:val="both"/>
            </w:pPr>
            <w:r>
              <w:t>A</w:t>
            </w:r>
            <w:r w:rsidR="00133D41">
              <w:t>ttestazione ISO 14001</w:t>
            </w:r>
          </w:p>
        </w:tc>
        <w:tc>
          <w:tcPr>
            <w:tcW w:w="3254" w:type="dxa"/>
            <w:vAlign w:val="center"/>
          </w:tcPr>
          <w:p w14:paraId="592A0620" w14:textId="67969904" w:rsidR="00133D41" w:rsidRDefault="00133D41" w:rsidP="00133D41">
            <w:pPr>
              <w:jc w:val="center"/>
            </w:pPr>
            <w:r>
              <w:t>0,5</w:t>
            </w:r>
            <w:r w:rsidR="006F5E13">
              <w:t xml:space="preserve"> punti</w:t>
            </w:r>
          </w:p>
        </w:tc>
      </w:tr>
      <w:tr w:rsidR="00133D41" w14:paraId="7780928B" w14:textId="77777777" w:rsidTr="006F4CFE">
        <w:trPr>
          <w:jc w:val="center"/>
        </w:trPr>
        <w:tc>
          <w:tcPr>
            <w:tcW w:w="6374" w:type="dxa"/>
          </w:tcPr>
          <w:p w14:paraId="109D977A" w14:textId="0F1C5373" w:rsidR="00133D41" w:rsidRDefault="00133D41" w:rsidP="00080974">
            <w:pPr>
              <w:jc w:val="both"/>
            </w:pPr>
            <w:r>
              <w:t>Nr</w:t>
            </w:r>
            <w:r w:rsidR="006F5E13">
              <w:t>.</w:t>
            </w:r>
            <w:r>
              <w:t xml:space="preserve"> ampliamenti o nuove realizzazioni di opere pubbliche di importo minimo lavori di 200.000,00 € in categoria O</w:t>
            </w:r>
            <w:r w:rsidR="00080974">
              <w:t>G01</w:t>
            </w:r>
            <w:r>
              <w:t xml:space="preserve"> (</w:t>
            </w:r>
            <w:r w:rsidR="00080974">
              <w:t>Edifici civili e industriali</w:t>
            </w:r>
            <w:r>
              <w:t>) negli ultimi 5 anni</w:t>
            </w:r>
          </w:p>
        </w:tc>
        <w:tc>
          <w:tcPr>
            <w:tcW w:w="3254" w:type="dxa"/>
            <w:vAlign w:val="center"/>
          </w:tcPr>
          <w:p w14:paraId="1B8925EC" w14:textId="77777777" w:rsidR="00133D41" w:rsidRDefault="00133D41" w:rsidP="006F4CFE">
            <w:pPr>
              <w:jc w:val="center"/>
            </w:pPr>
            <w:r>
              <w:t>2 punti per ogni opera realizzata</w:t>
            </w:r>
          </w:p>
        </w:tc>
      </w:tr>
      <w:tr w:rsidR="00133D41" w14:paraId="3AE842DC" w14:textId="77777777" w:rsidTr="00404BFD">
        <w:trPr>
          <w:jc w:val="center"/>
        </w:trPr>
        <w:tc>
          <w:tcPr>
            <w:tcW w:w="6374" w:type="dxa"/>
          </w:tcPr>
          <w:p w14:paraId="1A82C719" w14:textId="77777777" w:rsidR="00133D41" w:rsidRDefault="00133D41" w:rsidP="007F3484">
            <w:pPr>
              <w:jc w:val="both"/>
            </w:pPr>
            <w:r>
              <w:t>Iscrizione alla White List presso la Prefettura della provincia in cui l’operatore economico ha la propria sede</w:t>
            </w:r>
          </w:p>
        </w:tc>
        <w:tc>
          <w:tcPr>
            <w:tcW w:w="3254" w:type="dxa"/>
            <w:vAlign w:val="center"/>
          </w:tcPr>
          <w:p w14:paraId="261CD370" w14:textId="177922AB" w:rsidR="00133D41" w:rsidRDefault="00133D41" w:rsidP="00133D41">
            <w:pPr>
              <w:jc w:val="center"/>
            </w:pPr>
            <w:r>
              <w:t>1</w:t>
            </w:r>
            <w:r w:rsidR="006F5E13">
              <w:t xml:space="preserve"> punto</w:t>
            </w:r>
          </w:p>
        </w:tc>
      </w:tr>
    </w:tbl>
    <w:p w14:paraId="7B59BD39" w14:textId="77777777" w:rsidR="00133D41" w:rsidRDefault="00133D41" w:rsidP="007F3484">
      <w:pPr>
        <w:spacing w:after="0"/>
        <w:jc w:val="both"/>
      </w:pPr>
    </w:p>
    <w:p w14:paraId="1C306D0A" w14:textId="03636546" w:rsidR="007C1AF1" w:rsidRDefault="00DC52B7" w:rsidP="00522B3C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In base ai punteggi ottenuti dagli operatori partecipanti verrà redatta</w:t>
      </w:r>
      <w:r w:rsidR="007C1AF1" w:rsidRPr="007C1AF1">
        <w:rPr>
          <w:b/>
          <w:u w:val="single"/>
        </w:rPr>
        <w:t xml:space="preserve"> </w:t>
      </w:r>
      <w:r w:rsidR="007C1AF1">
        <w:rPr>
          <w:b/>
          <w:u w:val="single"/>
        </w:rPr>
        <w:t>una graduatoria a cura del</w:t>
      </w:r>
      <w:r w:rsidR="007C1AF1">
        <w:rPr>
          <w:b/>
          <w:u w:val="single"/>
        </w:rPr>
        <w:t xml:space="preserve"> Responsabile del Procedimento</w:t>
      </w:r>
      <w:r w:rsidR="007C1AF1">
        <w:rPr>
          <w:b/>
          <w:u w:val="single"/>
        </w:rPr>
        <w:t>.</w:t>
      </w:r>
    </w:p>
    <w:p w14:paraId="2BB6F090" w14:textId="1730D6BE" w:rsidR="00DC52B7" w:rsidRDefault="00DC52B7" w:rsidP="00522B3C">
      <w:pPr>
        <w:spacing w:after="0"/>
        <w:jc w:val="both"/>
        <w:rPr>
          <w:b/>
          <w:u w:val="single"/>
        </w:rPr>
      </w:pPr>
      <w:r w:rsidRPr="00DC52B7">
        <w:rPr>
          <w:b/>
          <w:u w:val="single"/>
        </w:rPr>
        <w:t xml:space="preserve">Alla </w:t>
      </w:r>
      <w:r w:rsidR="007C1AF1">
        <w:rPr>
          <w:b/>
          <w:u w:val="single"/>
        </w:rPr>
        <w:t xml:space="preserve">successiva </w:t>
      </w:r>
      <w:r w:rsidRPr="00DC52B7">
        <w:rPr>
          <w:b/>
          <w:u w:val="single"/>
        </w:rPr>
        <w:t xml:space="preserve">Procedura Negoziata saranno invitati i primi cinque operatori economici della graduatoria </w:t>
      </w:r>
      <w:r>
        <w:rPr>
          <w:b/>
          <w:u w:val="single"/>
        </w:rPr>
        <w:t>che avranno ottenuto il maggior punteggio</w:t>
      </w:r>
      <w:r w:rsidRPr="00DC52B7">
        <w:rPr>
          <w:b/>
          <w:u w:val="single"/>
        </w:rPr>
        <w:t>.</w:t>
      </w:r>
    </w:p>
    <w:p w14:paraId="52904303" w14:textId="77777777" w:rsidR="00DC52B7" w:rsidRDefault="00DC52B7" w:rsidP="00522B3C">
      <w:pPr>
        <w:spacing w:after="0"/>
        <w:jc w:val="both"/>
        <w:rPr>
          <w:b/>
          <w:u w:val="single"/>
        </w:rPr>
      </w:pPr>
    </w:p>
    <w:p w14:paraId="59C0BFF0" w14:textId="77777777" w:rsidR="00DC52B7" w:rsidRDefault="00DC52B7" w:rsidP="00DC52B7">
      <w:pPr>
        <w:spacing w:after="0"/>
        <w:jc w:val="both"/>
      </w:pPr>
      <w:r>
        <w:t>La selezione sarà effettuata in modo da mantenere la segretezza degli operatori economici individuati.</w:t>
      </w:r>
    </w:p>
    <w:p w14:paraId="1C94A700" w14:textId="77777777" w:rsidR="00DC52B7" w:rsidRPr="00DC52B7" w:rsidRDefault="00DC52B7" w:rsidP="00522B3C">
      <w:pPr>
        <w:spacing w:after="0"/>
        <w:jc w:val="both"/>
        <w:rPr>
          <w:b/>
          <w:u w:val="single"/>
        </w:rPr>
      </w:pPr>
    </w:p>
    <w:p w14:paraId="3EE54131" w14:textId="3761E090" w:rsidR="00291D01" w:rsidRDefault="00291D01" w:rsidP="00522B3C">
      <w:pPr>
        <w:spacing w:after="0"/>
        <w:jc w:val="both"/>
      </w:pPr>
      <w:r>
        <w:t>Al fine di garantire il principio di rotazione, previsto all’art. 49 del D.lgs. 36/2023, non è</w:t>
      </w:r>
      <w:r w:rsidR="00522B3C">
        <w:t xml:space="preserve"> </w:t>
      </w:r>
      <w:r>
        <w:t>consentito presentare manifestazione di interesse agli operatori economici a cui siano stati</w:t>
      </w:r>
      <w:r w:rsidR="00522B3C">
        <w:t xml:space="preserve"> </w:t>
      </w:r>
      <w:r>
        <w:t>aggiudicati due precedenti affidamenti consecutivi di lavori in categoria O</w:t>
      </w:r>
      <w:r w:rsidR="009C40B4">
        <w:t xml:space="preserve">G </w:t>
      </w:r>
      <w:r w:rsidR="00080974">
        <w:t>1</w:t>
      </w:r>
      <w:r>
        <w:t>, da parte di</w:t>
      </w:r>
      <w:r w:rsidR="00522B3C">
        <w:t xml:space="preserve"> </w:t>
      </w:r>
      <w:r>
        <w:t>questa stazione appaltante. Nel caso venisse presentata offerta nel mancato rispetto di tale</w:t>
      </w:r>
      <w:r w:rsidR="00522B3C">
        <w:t xml:space="preserve"> </w:t>
      </w:r>
      <w:r>
        <w:t>divieto, l’operatore economico non sarebbe invitato alla procedura di gara in oggetto.</w:t>
      </w:r>
    </w:p>
    <w:p w14:paraId="7C02C712" w14:textId="5EBD2B35" w:rsidR="00291D01" w:rsidRDefault="00291D01" w:rsidP="00522B3C">
      <w:pPr>
        <w:spacing w:after="0"/>
        <w:jc w:val="both"/>
      </w:pPr>
      <w:r>
        <w:t>Per gli operatori economici selezionati con le predette modalità, la successiva richiesta di</w:t>
      </w:r>
      <w:r w:rsidR="00522B3C">
        <w:t xml:space="preserve"> </w:t>
      </w:r>
      <w:r>
        <w:t>offerta si svolgerà in modalità telematica: le offerte dovranno essere formulate dagli</w:t>
      </w:r>
      <w:r w:rsidR="00522B3C">
        <w:t xml:space="preserve"> </w:t>
      </w:r>
      <w:r>
        <w:t>operatori economici e ricevute dalla stazione appaltante esclusivamente per mezzo del</w:t>
      </w:r>
      <w:r w:rsidR="00522B3C">
        <w:t xml:space="preserve"> </w:t>
      </w:r>
      <w:r>
        <w:t>Sistema telematico accessibile al seguente indirizzo internet: https://start.toscana.it/</w:t>
      </w:r>
    </w:p>
    <w:p w14:paraId="119BE851" w14:textId="77777777" w:rsidR="00291D01" w:rsidRDefault="00291D01" w:rsidP="00522B3C">
      <w:pPr>
        <w:spacing w:after="0"/>
        <w:jc w:val="both"/>
      </w:pPr>
      <w:r>
        <w:t>Per poter partecipare alla gara gli operatori economici che hanno manifestato interesse</w:t>
      </w:r>
      <w:r w:rsidR="00522B3C">
        <w:t xml:space="preserve"> </w:t>
      </w:r>
      <w:r>
        <w:t>dovranno essere registrati sul sistema telematico START.</w:t>
      </w:r>
    </w:p>
    <w:p w14:paraId="252C18C2" w14:textId="77777777" w:rsidR="00291D01" w:rsidRDefault="00291D01" w:rsidP="00522B3C">
      <w:pPr>
        <w:spacing w:after="0"/>
        <w:jc w:val="both"/>
      </w:pPr>
      <w:r>
        <w:t>La migliore offerta sarà selezionata in base al criterio del prezzo più basso ai sensi dell'art.</w:t>
      </w:r>
      <w:r w:rsidR="00522B3C">
        <w:t xml:space="preserve"> </w:t>
      </w:r>
      <w:r>
        <w:t xml:space="preserve">50 comma 4 del </w:t>
      </w:r>
      <w:proofErr w:type="spellStart"/>
      <w:r>
        <w:t>D.Lgs.</w:t>
      </w:r>
      <w:proofErr w:type="spellEnd"/>
      <w:r>
        <w:t xml:space="preserve"> 36/2023.</w:t>
      </w:r>
    </w:p>
    <w:p w14:paraId="57147036" w14:textId="77777777" w:rsidR="00291D01" w:rsidRDefault="00291D01" w:rsidP="00522B3C">
      <w:pPr>
        <w:spacing w:after="0"/>
        <w:jc w:val="both"/>
      </w:pPr>
      <w:r>
        <w:t>I titolari o legali rappresentanti degli operatori economici, che intendono partecipare alla</w:t>
      </w:r>
      <w:r w:rsidR="00522B3C">
        <w:t xml:space="preserve"> </w:t>
      </w:r>
      <w:r>
        <w:t>gara, dovranno essere in possesso di un certificato di firma digitale in corso di validità</w:t>
      </w:r>
      <w:r w:rsidR="00522B3C">
        <w:t xml:space="preserve"> </w:t>
      </w:r>
      <w:r>
        <w:t>rilasciato da un organismo incluso nell’elenco pubblico dei certificatori, previsto dall’art. 29</w:t>
      </w:r>
      <w:r w:rsidR="00522B3C">
        <w:t xml:space="preserve"> </w:t>
      </w:r>
      <w:r>
        <w:t xml:space="preserve">comma 1 del </w:t>
      </w:r>
      <w:proofErr w:type="spellStart"/>
      <w:r>
        <w:t>D.Lgs.</w:t>
      </w:r>
      <w:proofErr w:type="spellEnd"/>
      <w:r>
        <w:t xml:space="preserve"> 82/2005 tenuto dal </w:t>
      </w:r>
      <w:proofErr w:type="spellStart"/>
      <w:r>
        <w:t>DigitPA</w:t>
      </w:r>
      <w:proofErr w:type="spellEnd"/>
      <w:r>
        <w:t>, nonché del relativo software per la</w:t>
      </w:r>
      <w:r w:rsidR="00522B3C">
        <w:t xml:space="preserve"> </w:t>
      </w:r>
      <w:r>
        <w:t>visualizzazione e la firma di documenti digitali.</w:t>
      </w:r>
    </w:p>
    <w:p w14:paraId="46219D7C" w14:textId="77777777" w:rsidR="00522B3C" w:rsidRDefault="00522B3C" w:rsidP="00522B3C">
      <w:pPr>
        <w:spacing w:after="0"/>
        <w:jc w:val="both"/>
      </w:pPr>
    </w:p>
    <w:p w14:paraId="2526C689" w14:textId="4CB4B2DA" w:rsidR="00291D01" w:rsidRPr="009C40B4" w:rsidRDefault="00291D01" w:rsidP="009C40B4">
      <w:pPr>
        <w:pStyle w:val="Paragrafoelenco"/>
        <w:numPr>
          <w:ilvl w:val="0"/>
          <w:numId w:val="2"/>
        </w:numPr>
        <w:spacing w:after="0"/>
        <w:ind w:left="284" w:hanging="284"/>
        <w:rPr>
          <w:b/>
        </w:rPr>
      </w:pPr>
      <w:r w:rsidRPr="009C40B4">
        <w:rPr>
          <w:b/>
        </w:rPr>
        <w:lastRenderedPageBreak/>
        <w:t>TERMINI E MODALITA' DI PRESENTAZIONE DELLA MANIFESTAZIONE DI</w:t>
      </w:r>
      <w:r w:rsidR="006F5E13" w:rsidRPr="009C40B4">
        <w:rPr>
          <w:b/>
        </w:rPr>
        <w:t xml:space="preserve"> </w:t>
      </w:r>
      <w:r w:rsidRPr="009C40B4">
        <w:rPr>
          <w:b/>
        </w:rPr>
        <w:t>INTERESSE</w:t>
      </w:r>
    </w:p>
    <w:p w14:paraId="6B929BA9" w14:textId="35FAD774" w:rsidR="00291D01" w:rsidRDefault="00291D01" w:rsidP="00522B3C">
      <w:pPr>
        <w:spacing w:after="0"/>
        <w:jc w:val="both"/>
      </w:pPr>
      <w:r>
        <w:t>Le manifestazioni di interesse da parte dei concorrenti devono pervenire entro il termine</w:t>
      </w:r>
      <w:r w:rsidR="00522B3C">
        <w:t xml:space="preserve"> </w:t>
      </w:r>
      <w:r>
        <w:t xml:space="preserve">perentorio del giorno </w:t>
      </w:r>
      <w:r w:rsidR="006B4F83">
        <w:rPr>
          <w:b/>
          <w:u w:val="single"/>
        </w:rPr>
        <w:t>--</w:t>
      </w:r>
      <w:r w:rsidRPr="009C40B4">
        <w:rPr>
          <w:b/>
          <w:u w:val="single"/>
        </w:rPr>
        <w:t xml:space="preserve"> </w:t>
      </w:r>
      <w:r w:rsidR="005C6B12" w:rsidRPr="009C40B4">
        <w:rPr>
          <w:b/>
          <w:u w:val="single"/>
        </w:rPr>
        <w:t>Novembre 2023,</w:t>
      </w:r>
      <w:r w:rsidR="006B4F83">
        <w:rPr>
          <w:b/>
          <w:u w:val="single"/>
        </w:rPr>
        <w:t xml:space="preserve"> </w:t>
      </w:r>
      <w:r w:rsidRPr="009C40B4">
        <w:rPr>
          <w:b/>
          <w:u w:val="single"/>
        </w:rPr>
        <w:t>ore 1</w:t>
      </w:r>
      <w:r w:rsidR="00080974" w:rsidRPr="009C40B4">
        <w:rPr>
          <w:b/>
          <w:u w:val="single"/>
        </w:rPr>
        <w:t>3</w:t>
      </w:r>
      <w:r w:rsidRPr="009C40B4">
        <w:rPr>
          <w:b/>
          <w:u w:val="single"/>
        </w:rPr>
        <w:t>.00</w:t>
      </w:r>
      <w:r>
        <w:t xml:space="preserve"> a mezzo </w:t>
      </w:r>
      <w:proofErr w:type="spellStart"/>
      <w:r>
        <w:t>pec</w:t>
      </w:r>
      <w:proofErr w:type="spellEnd"/>
      <w:r>
        <w:t xml:space="preserve"> all'indirizzo di posta elettronica:</w:t>
      </w:r>
      <w:r w:rsidR="009C40B4">
        <w:t xml:space="preserve"> </w:t>
      </w:r>
      <w:hyperlink r:id="rId10" w:history="1">
        <w:r w:rsidR="009C40B4" w:rsidRPr="007E4E6B">
          <w:rPr>
            <w:rStyle w:val="Collegamentoipertestuale"/>
          </w:rPr>
          <w:t>comuneportoazzurro@pcert.it</w:t>
        </w:r>
      </w:hyperlink>
      <w:r w:rsidR="00241723">
        <w:t xml:space="preserve"> </w:t>
      </w:r>
    </w:p>
    <w:p w14:paraId="726A8047" w14:textId="372C0648" w:rsidR="00291D01" w:rsidRDefault="00291D01" w:rsidP="00522B3C">
      <w:pPr>
        <w:spacing w:after="0"/>
        <w:jc w:val="both"/>
      </w:pPr>
      <w:r>
        <w:t>Le manifestazioni di interesse devono contenere l'istanza allegata (allegato A), sottoscritta</w:t>
      </w:r>
      <w:r w:rsidR="00522B3C">
        <w:t xml:space="preserve"> </w:t>
      </w:r>
      <w:r>
        <w:t>dal legale rappresentante dell’operatore economico, con firma digitale e devono riportare</w:t>
      </w:r>
      <w:r w:rsidR="00522B3C">
        <w:t xml:space="preserve"> </w:t>
      </w:r>
      <w:r>
        <w:t xml:space="preserve">nell’oggetto della </w:t>
      </w:r>
      <w:proofErr w:type="spellStart"/>
      <w:r>
        <w:t>pec</w:t>
      </w:r>
      <w:proofErr w:type="spellEnd"/>
      <w:r>
        <w:t xml:space="preserve"> “MANIFESTAZIONE DI INTERESSE PER </w:t>
      </w:r>
      <w:r w:rsidR="005C6B12">
        <w:t>L'AFFIDAMENTO DEI LAVORI DI SOPRAELEVAZIONE DEI LOCALI ADIBITI A SPOGLIATOI DEL CAMPO DI CALCIO COMUNALE, FINALIZZATA ALLA REALIZZAZIONE DI UNA SALA POLIFUNZIONALE (CUP E85B21000250004)</w:t>
      </w:r>
      <w:r>
        <w:t>”</w:t>
      </w:r>
    </w:p>
    <w:p w14:paraId="7AC8148F" w14:textId="77777777" w:rsidR="00522B3C" w:rsidRDefault="00522B3C" w:rsidP="00522B3C">
      <w:pPr>
        <w:spacing w:after="0"/>
        <w:jc w:val="both"/>
      </w:pPr>
    </w:p>
    <w:p w14:paraId="68C99A06" w14:textId="777AD8FF" w:rsidR="00291D01" w:rsidRDefault="00291D01" w:rsidP="009C40B4">
      <w:pPr>
        <w:pStyle w:val="Paragrafoelenco"/>
        <w:numPr>
          <w:ilvl w:val="0"/>
          <w:numId w:val="2"/>
        </w:numPr>
        <w:spacing w:after="0"/>
        <w:ind w:left="284" w:hanging="284"/>
        <w:rPr>
          <w:b/>
        </w:rPr>
      </w:pPr>
      <w:r w:rsidRPr="009C40B4">
        <w:rPr>
          <w:b/>
        </w:rPr>
        <w:t>TRATTAMENTO DATI PERSONALI</w:t>
      </w:r>
    </w:p>
    <w:p w14:paraId="16BF78B2" w14:textId="77777777" w:rsidR="00041E94" w:rsidRPr="00041E94" w:rsidRDefault="00041E94" w:rsidP="00041E94">
      <w:pPr>
        <w:spacing w:after="0"/>
        <w:rPr>
          <w:b/>
        </w:rPr>
      </w:pPr>
    </w:p>
    <w:p w14:paraId="5EC68AB3" w14:textId="77777777" w:rsidR="00041E94" w:rsidRDefault="00041E94" w:rsidP="00041E94">
      <w:pPr>
        <w:spacing w:after="0"/>
        <w:jc w:val="both"/>
      </w:pPr>
      <w:r w:rsidRPr="00041E94">
        <w:t xml:space="preserve">Ai sensi dell’art.13 del </w:t>
      </w:r>
      <w:proofErr w:type="spellStart"/>
      <w:r w:rsidRPr="00041E94">
        <w:t>D.Lgs.</w:t>
      </w:r>
      <w:proofErr w:type="spellEnd"/>
      <w:r w:rsidRPr="00041E94">
        <w:t xml:space="preserve"> n. 196/2003 si informa che i dati personali saranno trattati, anche con strumenti informatici, esclusivamente nell’ambito del procedimento per il quale vengono raccolti. Titolare del trattamento è l’Amministrazione Comunale di Porto Azzurro.</w:t>
      </w:r>
    </w:p>
    <w:p w14:paraId="01C3E93F" w14:textId="77777777" w:rsidR="00041E94" w:rsidRDefault="00041E94" w:rsidP="00041E94">
      <w:pPr>
        <w:spacing w:after="0"/>
        <w:jc w:val="both"/>
      </w:pPr>
      <w:r w:rsidRPr="00041E94">
        <w:t>La presentazione della domanda da parte dei soggetti partecipanti implica il consenso al trattamento dei propri dati personali, compresi i dati sensibili, a cura del personale assegnato all’ufficio preposto alla conservazione delle domande e all’utilizzo delle stesse per lo svolgimento delle procedure concorsuali.</w:t>
      </w:r>
    </w:p>
    <w:p w14:paraId="60476328" w14:textId="0DBDFAEC" w:rsidR="00041E94" w:rsidRDefault="00041E94" w:rsidP="00041E94">
      <w:pPr>
        <w:spacing w:after="0"/>
        <w:jc w:val="both"/>
      </w:pPr>
      <w:r w:rsidRPr="00041E94">
        <w:t xml:space="preserve">Il Comune di Porto Azzurro, in esecuzione degli obblighi imposti dal Regolamento UE 679/2016 in materia di protezione dei dati personali, relativamente al presente contratto/atto di affidamento, potrà trattare i dati personali del contraente sia in formato cartaceo che elettronico, per il conseguimento di finalità di natura pubblicistica ed istituzionale, precontrattuale e contrattuale e per i connessi eventuali obblighi di legge. Il trattamento dei dati avverrà ad opera di soggetti impegnati alla riservatezza, con logiche correlate alle finalità e, comunque, in modo da garantire la sicurezza e la protezione dei dati. In qualsiasi momento potrete esercitare i diritti di cui agli artt. 15 e ss. del Regolamento UE 679/2016. Il Titolare del trattamento è il Comune di Porto Azzurro; e-mail: </w:t>
      </w:r>
      <w:hyperlink r:id="rId11" w:history="1">
        <w:r w:rsidRPr="007E4E6B">
          <w:rPr>
            <w:rStyle w:val="Collegamentoipertestuale"/>
          </w:rPr>
          <w:t>protocollo@comuneportoazzurro.li.it</w:t>
        </w:r>
      </w:hyperlink>
      <w:r w:rsidRPr="00041E94">
        <w:t xml:space="preserve"> </w:t>
      </w:r>
    </w:p>
    <w:p w14:paraId="53D7BECC" w14:textId="2DB3D4D7" w:rsidR="00041E94" w:rsidRDefault="00041E94" w:rsidP="00041E94">
      <w:pPr>
        <w:spacing w:after="0"/>
        <w:jc w:val="both"/>
      </w:pPr>
      <w:r w:rsidRPr="00041E94">
        <w:t>Per maggiori informazioni circa il trattamento dei dati personali, il contraente potrà visitare il sito https://comuneportoazzurro.li.it;</w:t>
      </w:r>
    </w:p>
    <w:p w14:paraId="7E42E792" w14:textId="77777777" w:rsidR="00522B3C" w:rsidRDefault="00522B3C" w:rsidP="00522B3C">
      <w:pPr>
        <w:spacing w:after="0"/>
        <w:jc w:val="both"/>
      </w:pPr>
    </w:p>
    <w:p w14:paraId="67BAB6F6" w14:textId="7ACECC8F" w:rsidR="00291D01" w:rsidRPr="009C40B4" w:rsidRDefault="00291D01" w:rsidP="009C40B4">
      <w:pPr>
        <w:pStyle w:val="Paragrafoelenco"/>
        <w:numPr>
          <w:ilvl w:val="0"/>
          <w:numId w:val="2"/>
        </w:numPr>
        <w:spacing w:after="0"/>
        <w:ind w:left="284" w:hanging="284"/>
        <w:rPr>
          <w:b/>
        </w:rPr>
      </w:pPr>
      <w:r w:rsidRPr="009C40B4">
        <w:rPr>
          <w:b/>
        </w:rPr>
        <w:t>IL RESPONSABILE DEL PROCEDIMENTO</w:t>
      </w:r>
    </w:p>
    <w:p w14:paraId="3C2808ED" w14:textId="77777777" w:rsidR="009C40B4" w:rsidRDefault="009C40B4" w:rsidP="00522B3C">
      <w:pPr>
        <w:spacing w:after="0"/>
        <w:jc w:val="both"/>
      </w:pPr>
    </w:p>
    <w:p w14:paraId="0109DD01" w14:textId="7C2DF5BA" w:rsidR="00291D01" w:rsidRDefault="00041E94" w:rsidP="00522B3C">
      <w:pPr>
        <w:spacing w:after="0"/>
        <w:jc w:val="both"/>
      </w:pPr>
      <w:r>
        <w:t>Ai sensi della L</w:t>
      </w:r>
      <w:r w:rsidRPr="00041E94">
        <w:t>egge 7 agosto 1990 n. 241</w:t>
      </w:r>
      <w:r>
        <w:t xml:space="preserve"> </w:t>
      </w:r>
      <w:r w:rsidRPr="00041E94">
        <w:t>i</w:t>
      </w:r>
      <w:r w:rsidR="00291D01">
        <w:t xml:space="preserve">l Responsabile del Procedimento è il Responsabile </w:t>
      </w:r>
      <w:r w:rsidR="005C6B12">
        <w:t>d</w:t>
      </w:r>
      <w:r w:rsidR="00291D01">
        <w:t>el</w:t>
      </w:r>
      <w:r w:rsidR="005C6B12">
        <w:t>l’Area Lavori Pubblici, Tutela del Territorio/Demanio</w:t>
      </w:r>
      <w:r w:rsidR="00291D01">
        <w:t xml:space="preserve">, </w:t>
      </w:r>
      <w:r w:rsidR="005C6B12">
        <w:t>Dr. Maurizio PAPI</w:t>
      </w:r>
      <w:r w:rsidR="00291D01">
        <w:t>.</w:t>
      </w:r>
    </w:p>
    <w:p w14:paraId="6A8A8055" w14:textId="77777777" w:rsidR="009C40B4" w:rsidRDefault="009C40B4" w:rsidP="00522B3C">
      <w:pPr>
        <w:spacing w:after="0"/>
        <w:jc w:val="both"/>
      </w:pPr>
    </w:p>
    <w:p w14:paraId="5E6A3CC8" w14:textId="77777777" w:rsidR="009C40B4" w:rsidRDefault="009C40B4" w:rsidP="00522B3C">
      <w:pPr>
        <w:spacing w:after="0"/>
        <w:jc w:val="both"/>
      </w:pPr>
    </w:p>
    <w:p w14:paraId="2CAAA0D2" w14:textId="00BA1127" w:rsidR="009C40B4" w:rsidRDefault="009C40B4" w:rsidP="009C40B4">
      <w:pPr>
        <w:spacing w:after="0"/>
        <w:ind w:left="4536"/>
        <w:jc w:val="both"/>
      </w:pPr>
      <w:r>
        <w:t>Il Responsabile Area Tecnica LL.PP. e Tutela del Territorio</w:t>
      </w:r>
    </w:p>
    <w:p w14:paraId="13F35D2B" w14:textId="6FD4A10A" w:rsidR="009C40B4" w:rsidRDefault="009C40B4" w:rsidP="009C40B4">
      <w:pPr>
        <w:spacing w:after="0"/>
        <w:ind w:left="6379"/>
        <w:jc w:val="both"/>
      </w:pPr>
      <w:r>
        <w:t>Dr. Maurizio Papi</w:t>
      </w:r>
    </w:p>
    <w:sectPr w:rsidR="009C40B4" w:rsidSect="006F5E1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Helvetic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echnic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36E18"/>
    <w:multiLevelType w:val="hybridMultilevel"/>
    <w:tmpl w:val="CD4208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41E0F80"/>
    <w:multiLevelType w:val="hybridMultilevel"/>
    <w:tmpl w:val="30F6B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485E0">
      <w:start w:val="4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D4635"/>
    <w:multiLevelType w:val="hybridMultilevel"/>
    <w:tmpl w:val="4B7E8280"/>
    <w:lvl w:ilvl="0" w:tplc="B40A8CA6">
      <w:start w:val="4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8976F62"/>
    <w:multiLevelType w:val="hybridMultilevel"/>
    <w:tmpl w:val="C3FC3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876AE"/>
    <w:multiLevelType w:val="hybridMultilevel"/>
    <w:tmpl w:val="9AA29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946F6"/>
    <w:multiLevelType w:val="hybridMultilevel"/>
    <w:tmpl w:val="967A5822"/>
    <w:lvl w:ilvl="0" w:tplc="424E1F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01"/>
    <w:rsid w:val="00014D9E"/>
    <w:rsid w:val="0002399D"/>
    <w:rsid w:val="00041E94"/>
    <w:rsid w:val="00080974"/>
    <w:rsid w:val="00133D41"/>
    <w:rsid w:val="00241723"/>
    <w:rsid w:val="00265AB4"/>
    <w:rsid w:val="00275773"/>
    <w:rsid w:val="00291D01"/>
    <w:rsid w:val="00393CC0"/>
    <w:rsid w:val="003E1D55"/>
    <w:rsid w:val="00404BFD"/>
    <w:rsid w:val="00472272"/>
    <w:rsid w:val="00486906"/>
    <w:rsid w:val="00522B3C"/>
    <w:rsid w:val="005C6B12"/>
    <w:rsid w:val="006B4F83"/>
    <w:rsid w:val="006F4CFE"/>
    <w:rsid w:val="006F5E13"/>
    <w:rsid w:val="00742570"/>
    <w:rsid w:val="007C1AF1"/>
    <w:rsid w:val="007F3484"/>
    <w:rsid w:val="007F6C5D"/>
    <w:rsid w:val="009225D9"/>
    <w:rsid w:val="009C40B4"/>
    <w:rsid w:val="00A7451B"/>
    <w:rsid w:val="00B86D2B"/>
    <w:rsid w:val="00D13429"/>
    <w:rsid w:val="00DB7F7E"/>
    <w:rsid w:val="00DC52B7"/>
    <w:rsid w:val="00E65190"/>
    <w:rsid w:val="00F6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1B191E"/>
  <w15:chartTrackingRefBased/>
  <w15:docId w15:val="{B0614B28-BE74-4410-B4A7-E7B90AF4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606D4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F3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8690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F5E13"/>
    <w:pPr>
      <w:ind w:left="720"/>
      <w:contextualSpacing/>
    </w:pPr>
  </w:style>
  <w:style w:type="paragraph" w:styleId="Nessunaspaziatura">
    <w:name w:val="No Spacing"/>
    <w:uiPriority w:val="1"/>
    <w:qFormat/>
    <w:rsid w:val="009C40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oripubblici2@comuneportoazzurro.l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omuneportoazzurro.li.i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rotocollo@comuneportoazzurro.l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uneportoazzurro@pcert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rt.tosc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657C3-46B3-45D5-BA46-7462366E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Ravaioli</dc:creator>
  <cp:keywords/>
  <dc:description/>
  <cp:lastModifiedBy>Riccardo Ravaioli</cp:lastModifiedBy>
  <cp:revision>15</cp:revision>
  <dcterms:created xsi:type="dcterms:W3CDTF">2023-10-18T16:11:00Z</dcterms:created>
  <dcterms:modified xsi:type="dcterms:W3CDTF">2023-10-27T17:22:00Z</dcterms:modified>
</cp:coreProperties>
</file>